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302E22" w:rsidRDefault="00302E22" w:rsidP="00302E2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003D9C" w:rsidRPr="002B0D59" w:rsidTr="002A4E80">
        <w:trPr>
          <w:trHeight w:val="28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65D48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96"/>
                <w:szCs w:val="96"/>
              </w:rPr>
            </w:pPr>
            <w:r w:rsidRPr="00665D48">
              <w:rPr>
                <w:rFonts w:ascii="Arial" w:hAnsi="Arial" w:cs="Arial"/>
                <w:i/>
                <w:caps/>
                <w:shadow/>
                <w:sz w:val="96"/>
                <w:szCs w:val="9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356" w:type="dxa"/>
              <w:tblLayout w:type="fixed"/>
              <w:tblLook w:val="01E0"/>
            </w:tblPr>
            <w:tblGrid>
              <w:gridCol w:w="5220"/>
              <w:gridCol w:w="4136"/>
            </w:tblGrid>
            <w:tr w:rsidR="00003D9C" w:rsidRPr="00665D48" w:rsidTr="009278A2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65D48" w:rsidRDefault="00545CE0" w:rsidP="00003D9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12 апреля </w:t>
                  </w:r>
                  <w:r w:rsidR="00593C29">
                    <w:rPr>
                      <w:sz w:val="20"/>
                      <w:szCs w:val="20"/>
                    </w:rPr>
                    <w:t xml:space="preserve"> </w:t>
                  </w:r>
                  <w:r w:rsidR="00F319B1" w:rsidRPr="00665D48">
                    <w:rPr>
                      <w:sz w:val="20"/>
                      <w:szCs w:val="20"/>
                    </w:rPr>
                    <w:t>202</w:t>
                  </w:r>
                  <w:r w:rsidR="00307362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319B1" w:rsidRPr="00665D48">
                    <w:rPr>
                      <w:sz w:val="20"/>
                      <w:szCs w:val="20"/>
                    </w:rPr>
                    <w:t>года</w:t>
                  </w:r>
                </w:p>
                <w:p w:rsidR="00003D9C" w:rsidRPr="00665D48" w:rsidRDefault="003763B0" w:rsidP="00591673">
                  <w:pPr>
                    <w:jc w:val="both"/>
                    <w:rPr>
                      <w:sz w:val="20"/>
                      <w:szCs w:val="20"/>
                    </w:rPr>
                  </w:pPr>
                  <w:r w:rsidRPr="00665D48">
                    <w:rPr>
                      <w:sz w:val="20"/>
                      <w:szCs w:val="20"/>
                    </w:rPr>
                    <w:t xml:space="preserve">   </w:t>
                  </w:r>
                  <w:r w:rsidR="003F5C69" w:rsidRPr="00665D48">
                    <w:rPr>
                      <w:sz w:val="20"/>
                      <w:szCs w:val="20"/>
                    </w:rPr>
                    <w:t xml:space="preserve">       </w:t>
                  </w:r>
                  <w:r w:rsidRPr="00665D48">
                    <w:rPr>
                      <w:sz w:val="20"/>
                      <w:szCs w:val="20"/>
                    </w:rPr>
                    <w:t xml:space="preserve"> № </w:t>
                  </w:r>
                  <w:r w:rsidR="00F319B1" w:rsidRPr="00665D48">
                    <w:rPr>
                      <w:sz w:val="20"/>
                      <w:szCs w:val="20"/>
                    </w:rPr>
                    <w:t>1</w:t>
                  </w:r>
                  <w:r w:rsidR="00275A24">
                    <w:rPr>
                      <w:sz w:val="20"/>
                      <w:szCs w:val="20"/>
                    </w:rPr>
                    <w:t>7</w:t>
                  </w:r>
                  <w:r w:rsidR="00591673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65D48" w:rsidRDefault="00003D9C" w:rsidP="00003D9C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665D48">
                    <w:rPr>
                      <w:sz w:val="20"/>
                      <w:szCs w:val="20"/>
                    </w:rPr>
                    <w:t>Создана</w:t>
                  </w:r>
                  <w:proofErr w:type="gramEnd"/>
                  <w:r w:rsidRPr="00665D48">
                    <w:rPr>
                      <w:sz w:val="20"/>
                      <w:szCs w:val="20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65D48" w:rsidRDefault="00003D9C" w:rsidP="00003D9C">
                  <w:pPr>
                    <w:jc w:val="center"/>
                    <w:rPr>
                      <w:sz w:val="20"/>
                      <w:szCs w:val="20"/>
                    </w:rPr>
                  </w:pPr>
                  <w:r w:rsidRPr="00665D48">
                    <w:rPr>
                      <w:sz w:val="20"/>
                      <w:szCs w:val="20"/>
                    </w:rPr>
                    <w:t>от 23.04.2010г.</w:t>
                  </w:r>
                </w:p>
              </w:tc>
            </w:tr>
            <w:tr w:rsidR="00003D9C" w:rsidRPr="00665D48" w:rsidTr="009278A2"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93C29" w:rsidRDefault="00141A3B" w:rsidP="00556DE9">
                  <w:pPr>
                    <w:jc w:val="center"/>
                    <w:rPr>
                      <w:iCs/>
                      <w:sz w:val="20"/>
                      <w:szCs w:val="20"/>
                    </w:rPr>
                  </w:pPr>
                  <w:r w:rsidRPr="00665D48">
                    <w:rPr>
                      <w:sz w:val="20"/>
                      <w:szCs w:val="20"/>
                    </w:rPr>
                    <w:t xml:space="preserve"> </w:t>
                  </w:r>
                  <w:r w:rsidR="00556DE9">
                    <w:rPr>
                      <w:sz w:val="20"/>
                      <w:szCs w:val="20"/>
                    </w:rPr>
                    <w:t xml:space="preserve"> </w:t>
                  </w:r>
                </w:p>
                <w:p w:rsidR="00527F76" w:rsidRPr="00527F76" w:rsidRDefault="00527F76" w:rsidP="00527F76">
                  <w:pPr>
                    <w:autoSpaceDE w:val="0"/>
                    <w:autoSpaceDN w:val="0"/>
                    <w:jc w:val="center"/>
                  </w:pPr>
                  <w:r w:rsidRPr="00527F76">
                    <w:t>АДМИНИСТРАЦИЯ ТУРОВСКОГО СЕЛЬСОВЕТА</w:t>
                  </w:r>
                </w:p>
                <w:p w:rsidR="00527F76" w:rsidRPr="00527F76" w:rsidRDefault="00527F76" w:rsidP="00527F76">
                  <w:pPr>
                    <w:autoSpaceDE w:val="0"/>
                    <w:autoSpaceDN w:val="0"/>
                    <w:jc w:val="center"/>
                  </w:pPr>
                  <w:r w:rsidRPr="00527F76">
                    <w:t>АБАНСКОГО РАЙОНА КРАСНОЯРСКОГО КРАЯ</w:t>
                  </w:r>
                </w:p>
                <w:p w:rsidR="00527F76" w:rsidRPr="00527F76" w:rsidRDefault="00527F76" w:rsidP="00527F76"/>
                <w:p w:rsidR="00527F76" w:rsidRPr="00527F76" w:rsidRDefault="00527F76" w:rsidP="00527F76">
                  <w:pPr>
                    <w:jc w:val="center"/>
                  </w:pPr>
                  <w:r w:rsidRPr="00527F76">
                    <w:t>ПОСТАНОВЛЕНИЕ</w:t>
                  </w:r>
                </w:p>
                <w:p w:rsidR="00527F76" w:rsidRPr="00527F76" w:rsidRDefault="00527F76" w:rsidP="00527F76">
                  <w:pPr>
                    <w:jc w:val="center"/>
                  </w:pPr>
                </w:p>
                <w:p w:rsidR="00527F76" w:rsidRPr="00527F76" w:rsidRDefault="00527F76" w:rsidP="00527F76">
                  <w:r>
                    <w:t xml:space="preserve">       </w:t>
                  </w:r>
                  <w:r w:rsidRPr="00527F76">
                    <w:t xml:space="preserve">04 апреля 2023                                    с.  Турово                                         </w:t>
                  </w:r>
                  <w:r w:rsidR="00545CE0">
                    <w:t xml:space="preserve">         </w:t>
                  </w:r>
                  <w:r w:rsidRPr="00527F76">
                    <w:t xml:space="preserve">     №7</w:t>
                  </w:r>
                </w:p>
                <w:p w:rsidR="00527F76" w:rsidRPr="00527F76" w:rsidRDefault="00527F76" w:rsidP="00527F76">
                  <w:pPr>
                    <w:jc w:val="both"/>
                  </w:pPr>
                </w:p>
                <w:p w:rsidR="00527F76" w:rsidRPr="00527F76" w:rsidRDefault="00527F76" w:rsidP="00527F76">
                  <w:pPr>
                    <w:spacing w:line="192" w:lineRule="auto"/>
                    <w:ind w:firstLine="709"/>
                    <w:jc w:val="center"/>
                  </w:pPr>
                  <w:r w:rsidRPr="00527F76">
                    <w:t xml:space="preserve">Об обеспечении мер пожарной безопасности на территории населенных пунктов Туровского сельсовета </w:t>
                  </w:r>
                  <w:proofErr w:type="spellStart"/>
                  <w:r w:rsidRPr="00527F76">
                    <w:t>Абанского</w:t>
                  </w:r>
                  <w:proofErr w:type="spellEnd"/>
                  <w:r w:rsidRPr="00527F76">
                    <w:t xml:space="preserve"> района Красноярского края  в весенне-летний и осенний периоды 2023 года</w:t>
                  </w:r>
                </w:p>
                <w:p w:rsidR="00527F76" w:rsidRPr="00527F76" w:rsidRDefault="00527F76" w:rsidP="00527F76">
                  <w:pPr>
                    <w:jc w:val="both"/>
                  </w:pP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В состав Туровского сельсовета </w:t>
                  </w:r>
                  <w:proofErr w:type="spellStart"/>
                  <w:r w:rsidRPr="00527F76">
                    <w:t>Абанского</w:t>
                  </w:r>
                  <w:proofErr w:type="spellEnd"/>
                  <w:r w:rsidRPr="00527F76">
                    <w:t xml:space="preserve"> района Красноярского края входят четыре населенных пункта – с. Турово, с. </w:t>
                  </w:r>
                  <w:proofErr w:type="spellStart"/>
                  <w:r w:rsidRPr="00527F76">
                    <w:t>Залипь</w:t>
                  </w:r>
                  <w:r>
                    <w:t>е</w:t>
                  </w:r>
                  <w:proofErr w:type="spellEnd"/>
                  <w:r>
                    <w:t xml:space="preserve">, д. Пушкино, </w:t>
                  </w:r>
                  <w:r w:rsidRPr="00527F76">
                    <w:t xml:space="preserve">д. Сенное. </w:t>
                  </w:r>
                  <w:proofErr w:type="gramStart"/>
                  <w:r w:rsidRPr="00527F76">
                    <w:t>Численность местного населения (по фактическому проживанию) составляет 605 человека (в т.ч. по населе</w:t>
                  </w:r>
                  <w:r>
                    <w:t xml:space="preserve">нным пунктам: с. Турово - 195, </w:t>
                  </w:r>
                  <w:r w:rsidRPr="00527F76">
                    <w:t xml:space="preserve">с. </w:t>
                  </w:r>
                  <w:proofErr w:type="spellStart"/>
                  <w:r w:rsidRPr="00527F76">
                    <w:t>Залипье</w:t>
                  </w:r>
                  <w:proofErr w:type="spellEnd"/>
                  <w:r w:rsidRPr="00527F76">
                    <w:t xml:space="preserve"> - 331, д. Пушкино - 45, д. Сенное - 34).</w:t>
                  </w:r>
                  <w:proofErr w:type="gramEnd"/>
                  <w:r w:rsidRPr="00527F76">
                    <w:t xml:space="preserve"> </w:t>
                  </w:r>
                  <w:proofErr w:type="gramStart"/>
                  <w:r w:rsidRPr="00527F76">
                    <w:t xml:space="preserve">На территории сельсовета имеется общеобразовательная школа </w:t>
                  </w:r>
                  <w:r>
                    <w:t xml:space="preserve">(с. </w:t>
                  </w:r>
                  <w:proofErr w:type="spellStart"/>
                  <w:r>
                    <w:t>Залипье</w:t>
                  </w:r>
                  <w:proofErr w:type="spellEnd"/>
                  <w:r>
                    <w:t xml:space="preserve">), СДК и библиотеки </w:t>
                  </w:r>
                  <w:r w:rsidRPr="00527F76">
                    <w:t xml:space="preserve">(с. Турово и с. </w:t>
                  </w:r>
                  <w:proofErr w:type="spellStart"/>
                  <w:r w:rsidRPr="00527F76">
                    <w:t>Залипье</w:t>
                  </w:r>
                  <w:proofErr w:type="spellEnd"/>
                  <w:r w:rsidRPr="00527F76">
                    <w:t xml:space="preserve">), клубы (д. Пушкино и д. Сенное), расположены </w:t>
                  </w:r>
                  <w:r w:rsidRPr="00527F76">
                    <w:br/>
                    <w:t xml:space="preserve">и организуют работу два сельхозпредприятия – Ковалев Н.С., Носов Ю.М. </w:t>
                  </w:r>
                  <w:r w:rsidRPr="00527F76">
                    <w:br/>
                    <w:t xml:space="preserve">и КФХ Горелик М.А., торговые точки – магазины расположены в с. Турово (1) и в с. </w:t>
                  </w:r>
                  <w:proofErr w:type="spellStart"/>
                  <w:r w:rsidRPr="00527F76">
                    <w:t>Залипье</w:t>
                  </w:r>
                  <w:proofErr w:type="spellEnd"/>
                  <w:r w:rsidRPr="00527F76">
                    <w:t xml:space="preserve"> (1).</w:t>
                  </w:r>
                  <w:proofErr w:type="gramEnd"/>
                  <w:r w:rsidRPr="00527F76">
                    <w:t xml:space="preserve"> Учреждения культуры расположены в отдельно стоящих деревянных помещениях, за исключением клуба в д. </w:t>
                  </w:r>
                  <w:proofErr w:type="gramStart"/>
                  <w:r w:rsidRPr="00527F76">
                    <w:t>Сенное</w:t>
                  </w:r>
                  <w:proofErr w:type="gramEnd"/>
                  <w:r w:rsidRPr="00527F76">
                    <w:t xml:space="preserve"> (клуб расположен в двухквартирном доме). Администрация Туровского сельсовета расположена </w:t>
                  </w:r>
                  <w:proofErr w:type="gramStart"/>
                  <w:r w:rsidRPr="00527F76">
                    <w:t>в</w:t>
                  </w:r>
                  <w:proofErr w:type="gramEnd"/>
                  <w:r w:rsidRPr="00527F76">
                    <w:t xml:space="preserve"> с. Турово ул. Советская, 52. 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proofErr w:type="gramStart"/>
                  <w:r w:rsidRPr="00527F76">
                    <w:t>В</w:t>
                  </w:r>
                  <w:proofErr w:type="gramEnd"/>
                  <w:r w:rsidRPr="00527F76">
                    <w:t xml:space="preserve"> </w:t>
                  </w:r>
                  <w:proofErr w:type="gramStart"/>
                  <w:r w:rsidRPr="00527F76">
                    <w:t>с</w:t>
                  </w:r>
                  <w:proofErr w:type="gramEnd"/>
                  <w:r w:rsidRPr="00527F76">
                    <w:t xml:space="preserve">. Турово и с. </w:t>
                  </w:r>
                  <w:proofErr w:type="spellStart"/>
                  <w:r w:rsidRPr="00527F76">
                    <w:t>Залипье</w:t>
                  </w:r>
                  <w:proofErr w:type="spellEnd"/>
                  <w:r w:rsidRPr="00527F76">
                    <w:t xml:space="preserve"> имеются природные водоемы (пруды). </w:t>
                  </w:r>
                  <w:r w:rsidRPr="00527F76">
                    <w:br/>
                    <w:t xml:space="preserve">На протяжении двух лет в д. Пушкино, имеется лишь мелководье незначительных размеров. </w:t>
                  </w:r>
                  <w:proofErr w:type="gramStart"/>
                  <w:r w:rsidRPr="00527F76">
                    <w:t>В</w:t>
                  </w:r>
                  <w:proofErr w:type="gramEnd"/>
                  <w:r w:rsidRPr="00527F76">
                    <w:t xml:space="preserve"> </w:t>
                  </w:r>
                  <w:proofErr w:type="gramStart"/>
                  <w:r w:rsidRPr="00527F76">
                    <w:t>с</w:t>
                  </w:r>
                  <w:proofErr w:type="gramEnd"/>
                  <w:r w:rsidRPr="00527F76">
                    <w:t xml:space="preserve">. Турово пруд расположен на значительном расстоянии от жилого сектора.  </w:t>
                  </w:r>
                  <w:proofErr w:type="gramStart"/>
                  <w:r w:rsidRPr="00527F76">
                    <w:t>В</w:t>
                  </w:r>
                  <w:proofErr w:type="gramEnd"/>
                  <w:r w:rsidRPr="00527F76">
                    <w:t xml:space="preserve"> с. </w:t>
                  </w:r>
                  <w:proofErr w:type="spellStart"/>
                  <w:r w:rsidRPr="00527F76">
                    <w:t>Залипье</w:t>
                  </w:r>
                  <w:proofErr w:type="spellEnd"/>
                  <w:r w:rsidRPr="00527F76">
                    <w:t xml:space="preserve"> вблизи </w:t>
                  </w:r>
                  <w:proofErr w:type="gramStart"/>
                  <w:r w:rsidRPr="00527F76">
                    <w:t>пруда</w:t>
                  </w:r>
                  <w:proofErr w:type="gramEnd"/>
                  <w:r w:rsidRPr="00527F76">
                    <w:t xml:space="preserve">, расположены жилые дома улицы 30 лет Победы, школа, СДК (ул. Молодежная).  </w:t>
                  </w:r>
                  <w:proofErr w:type="gramStart"/>
                  <w:r w:rsidRPr="00527F76">
                    <w:t xml:space="preserve">Стационарные </w:t>
                  </w:r>
                  <w:proofErr w:type="spellStart"/>
                  <w:r w:rsidRPr="00527F76">
                    <w:t>ФАПы</w:t>
                  </w:r>
                  <w:proofErr w:type="spellEnd"/>
                  <w:r w:rsidRPr="00527F76">
                    <w:t xml:space="preserve"> имеются в с. Турово и в с. </w:t>
                  </w:r>
                  <w:proofErr w:type="spellStart"/>
                  <w:r w:rsidRPr="00527F76">
                    <w:t>Залипье</w:t>
                  </w:r>
                  <w:proofErr w:type="spellEnd"/>
                  <w:r w:rsidRPr="00527F76">
                    <w:t xml:space="preserve">, медицинское обслуживание населения д. Пушкино и д. Сенное организовано </w:t>
                  </w:r>
                  <w:proofErr w:type="spellStart"/>
                  <w:r w:rsidRPr="00527F76">
                    <w:t>приездными</w:t>
                  </w:r>
                  <w:proofErr w:type="spellEnd"/>
                  <w:r w:rsidRPr="00527F76">
                    <w:t xml:space="preserve"> фельдшерами.</w:t>
                  </w:r>
                  <w:proofErr w:type="gramEnd"/>
                  <w:r w:rsidRPr="00527F76">
                    <w:t xml:space="preserve"> </w:t>
                  </w:r>
                  <w:proofErr w:type="gramStart"/>
                  <w:r w:rsidRPr="00527F76">
                    <w:t>В</w:t>
                  </w:r>
                  <w:proofErr w:type="gramEnd"/>
                  <w:r w:rsidRPr="00527F76">
                    <w:t xml:space="preserve"> </w:t>
                  </w:r>
                  <w:proofErr w:type="gramStart"/>
                  <w:r w:rsidRPr="00527F76">
                    <w:t>с</w:t>
                  </w:r>
                  <w:proofErr w:type="gramEnd"/>
                  <w:r w:rsidRPr="00527F76">
                    <w:t xml:space="preserve">. Турово имеется водонапорная башня (ул. Советская, 48А), в рабочем состоянии, которая при необходимости используется для забора воды в пожарные машины. В д. </w:t>
                  </w:r>
                  <w:proofErr w:type="gramStart"/>
                  <w:r w:rsidRPr="00527F76">
                    <w:t>Сенное</w:t>
                  </w:r>
                  <w:proofErr w:type="gramEnd"/>
                  <w:r w:rsidRPr="00527F76">
                    <w:t xml:space="preserve"> имеется пожарный резервуар наполненный водой. Системы оповещения установлены во всех четырех населенных пунктах (в рабочем состоянии: </w:t>
                  </w:r>
                  <w:r>
                    <w:t xml:space="preserve">с. Турово – здание сельсовета, </w:t>
                  </w:r>
                  <w:r w:rsidRPr="00527F76">
                    <w:t xml:space="preserve">с. </w:t>
                  </w:r>
                  <w:proofErr w:type="spellStart"/>
                  <w:r w:rsidRPr="00527F76">
                    <w:t>Залипье</w:t>
                  </w:r>
                  <w:proofErr w:type="spellEnd"/>
                  <w:r w:rsidRPr="00527F76">
                    <w:t xml:space="preserve"> – здание котельной, д. Пушкино и д. Сенное– </w:t>
                  </w:r>
                  <w:proofErr w:type="gramStart"/>
                  <w:r w:rsidRPr="00527F76">
                    <w:t>зд</w:t>
                  </w:r>
                  <w:proofErr w:type="gramEnd"/>
                  <w:r w:rsidRPr="00527F76">
                    <w:t>ание клубов).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proofErr w:type="gramStart"/>
                  <w:r w:rsidRPr="00527F76">
                    <w:t xml:space="preserve">В целях обеспечения противопожарной безопасности населения </w:t>
                  </w:r>
                  <w:r w:rsidRPr="00527F76">
                    <w:br/>
                    <w:t xml:space="preserve">и вверенного имущества на территории Туровского сельсовета в весенне-летний противопожарный период 2023 года, руководствуясь Федеральными законами от 21.12.1994 №68-ФЗ «О защите населения и территорий от чрезвычайных ситуаций </w:t>
                  </w:r>
                  <w:r w:rsidRPr="00527F76">
                    <w:lastRenderedPageBreak/>
                    <w:t>природн</w:t>
                  </w:r>
                  <w:r>
                    <w:t xml:space="preserve">ого и техногенного характера», </w:t>
                  </w:r>
                  <w:r w:rsidRPr="00527F76">
                    <w:t xml:space="preserve">от 21.12.1994 №69-ФЗ «О пожарной безопасности», ст.ст. 16, 19 Устава Туровского сельсовета </w:t>
                  </w:r>
                  <w:proofErr w:type="spellStart"/>
                  <w:r w:rsidRPr="00527F76">
                    <w:t>Абанского</w:t>
                  </w:r>
                  <w:proofErr w:type="spellEnd"/>
                  <w:r w:rsidRPr="00527F76">
                    <w:t xml:space="preserve"> района Красноярского края,</w:t>
                  </w:r>
                  <w:proofErr w:type="gramEnd"/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>ПОСТАНОВЛЯЮ: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proofErr w:type="gramStart"/>
                  <w:r w:rsidRPr="00527F76">
                    <w:t xml:space="preserve">1.Утвердить План мероприятий по пожарной безопасности населения </w:t>
                  </w:r>
                  <w:r w:rsidRPr="00527F76">
                    <w:br/>
                    <w:t>и вверенного имущества на территории населенных пунктов Туровского сельсовета в весенне-летний и осенний противопожарный периоды  2023 года (приложение 1).</w:t>
                  </w:r>
                  <w:proofErr w:type="gramEnd"/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>2. В срок до 25 апреля 2023 года: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2.1. Провести совещание </w:t>
                  </w:r>
                  <w:r>
                    <w:t xml:space="preserve">с участием руководителей (либо </w:t>
                  </w:r>
                  <w:r w:rsidRPr="00527F76">
                    <w:t>их представителей) организаций, учреждений, предприятий расположенных на территории Туровского сельсовета, представителей предпринимательского сообщества по вопросам организации обеспечения пожарной безопасности населения и вверенного имущества в весенне-летний пожароопасный период 2023 года.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>2.2. Заключить соглашение о социально-экономическом сотрудничестве с руководителями сельхозпредприятий и учреждений социальной сферы.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3. В апреле-мае 2023 года, с участием участкового уполномоченного полиции Отдела МВД России по </w:t>
                  </w:r>
                  <w:proofErr w:type="spellStart"/>
                  <w:r w:rsidRPr="00527F76">
                    <w:t>Абанскому</w:t>
                  </w:r>
                  <w:proofErr w:type="spellEnd"/>
                  <w:r w:rsidRPr="00527F76">
                    <w:t xml:space="preserve"> району, организовать и провести встречи (собрания) граждан по вопросам соблюдения требований и правил пожарной безопасности.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4.  Заведующему хозяйством администрации Туровского сельсовета </w:t>
                  </w:r>
                  <w:proofErr w:type="spellStart"/>
                  <w:r w:rsidRPr="00527F76">
                    <w:t>Шукайло</w:t>
                  </w:r>
                  <w:proofErr w:type="spellEnd"/>
                  <w:r w:rsidRPr="00527F76">
                    <w:t xml:space="preserve"> С.М.: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>4.1.  Осуществлять ежедневный контроль по обеспечению пожарной безопасности в зданиях и помещениях Туровского сельсовета, провести проверку наличия первичных пожарных средств тушения и их соответствия требованиям и срокам эксплуатации</w:t>
                  </w:r>
                  <w:r>
                    <w:t xml:space="preserve">, обеспечить соблюдение правил </w:t>
                  </w:r>
                  <w:r w:rsidRPr="00527F76">
                    <w:t>и требований пожарной безопасности работниками котельной и сельсовета.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4.2. Совместно со специалистом Туровского сельсовета </w:t>
                  </w:r>
                  <w:proofErr w:type="spellStart"/>
                  <w:r w:rsidRPr="00527F76">
                    <w:t>Шукайло</w:t>
                  </w:r>
                  <w:proofErr w:type="spellEnd"/>
                  <w:r w:rsidRPr="00527F76">
                    <w:t xml:space="preserve"> Л.И. создать схему оповещения на случай чрезвычайн</w:t>
                  </w:r>
                  <w:r>
                    <w:t xml:space="preserve">ой ситуации, лиц привлекаемых к </w:t>
                  </w:r>
                  <w:r w:rsidRPr="00527F76">
                    <w:t>мероприятиям по обес</w:t>
                  </w:r>
                  <w:r>
                    <w:t xml:space="preserve">печению пожарной безопасности, </w:t>
                  </w:r>
                  <w:r w:rsidRPr="00527F76">
                    <w:t>с учетом руководителей, добровольных пожарных дружинников.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5.  Специалисту 1 категории администрации Туровского сельсовета </w:t>
                  </w:r>
                  <w:proofErr w:type="spellStart"/>
                  <w:r w:rsidRPr="00527F76">
                    <w:t>Шукайло</w:t>
                  </w:r>
                  <w:proofErr w:type="spellEnd"/>
                  <w:r w:rsidRPr="00527F76">
                    <w:t xml:space="preserve"> Л.И.: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5.1. Обеспечить </w:t>
                  </w:r>
                  <w:proofErr w:type="gramStart"/>
                  <w:r w:rsidRPr="00527F76">
                    <w:t>контроль за</w:t>
                  </w:r>
                  <w:proofErr w:type="gramEnd"/>
                  <w:r w:rsidRPr="00527F76">
                    <w:t xml:space="preserve"> исполнением практических мероприятий утвержденного Плана и принимаемых протокольных решений.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5.2. Обеспечить своевременный сбор информации, материалов </w:t>
                  </w:r>
                  <w:r w:rsidRPr="00527F76">
                    <w:br/>
                    <w:t>по исполнению мероприятий утвержденного Плана и своевременное информирование руководителя о не выполнении мероприятий.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>5.3.  Обеспечить ведение протоколов заседаний всех совещательных органов, которые будут осуществлять работу в весенне-летний и осенний пожароопасный периоды на территории Туровского сельсовета.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6. Водителю администрации Туровского сельсовета А.А. </w:t>
                  </w:r>
                  <w:proofErr w:type="spellStart"/>
                  <w:r w:rsidRPr="00527F76">
                    <w:t>Долженко</w:t>
                  </w:r>
                  <w:proofErr w:type="spellEnd"/>
                  <w:r w:rsidRPr="00527F76">
                    <w:t xml:space="preserve"> обеспечить рабочее состояние служебного автомобиля УАЗ 315196 для использования в работе патрульно-маневренных групп, созданных из числа добровольных пожарных дружинников.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>7. Рекомендовать руководителям организаций, учреждений, предприятий, индивидуальным предпринимателям, не зависимо от форм собственности, осуществляющим свою деятельность на территории Туровского сельсовета: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>7.1. Принять конкретные меры по соблюдению мер пожарной безопасности членами трудовых коллективов и работниками.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7.2. Обеспечить своевременное проведение субботников по уборке территорий учреждений и предприятий и прилегающих к ним территорий </w:t>
                  </w:r>
                  <w:r w:rsidRPr="00527F76">
                    <w:br/>
                    <w:t xml:space="preserve">от мусора и сухой травы. В части касающейся осуществляющей деятельности – не допускать поджогов травы, мусора, горючих отходов, </w:t>
                  </w:r>
                  <w:r w:rsidRPr="00527F76">
                    <w:br/>
                    <w:t>а также проведение несанкционированных сельскохозяйственных и лесных палов.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lastRenderedPageBreak/>
                    <w:t>7.3.Незамедлительно, при возникновении чрезвычайных и критических ситуаций связанных с возникновением и тушением пожаров, по требованию Главы Туровского сельсовета, обеспечить выделение автомашин, тракторов, иных технических средств, оборудования и личного состава добровольной пожарной дружины и организовать совместную оперативную деятельность по ликвидации таких ситуаций.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7.4. Назначить лиц, ответственных за противопожарное состояние </w:t>
                  </w:r>
                  <w:r w:rsidRPr="00527F76">
                    <w:br/>
                    <w:t xml:space="preserve">на вверенных территориях, организациях и учреждениях (информацию направить в </w:t>
                  </w:r>
                  <w:proofErr w:type="spellStart"/>
                  <w:r w:rsidRPr="00527F76">
                    <w:t>Туровский</w:t>
                  </w:r>
                  <w:proofErr w:type="spellEnd"/>
                  <w:r w:rsidRPr="00527F76">
                    <w:t xml:space="preserve"> сельсовет). Обеспечить учреждения и предприятия первичными средствами тушения пожаров.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>8. Утвердить места сбора личного состава добровольной пожарной дружины и техники предназначенной для тушений и ликвидации критических и чрезвычайных ситуаций связанных с возникновением пожаров, согласно приложению 2.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9. Рекомендовать и.о. директора </w:t>
                  </w:r>
                  <w:proofErr w:type="spellStart"/>
                  <w:r w:rsidRPr="00527F76">
                    <w:t>Залипьевской</w:t>
                  </w:r>
                  <w:proofErr w:type="spellEnd"/>
                  <w:r w:rsidRPr="00527F76">
                    <w:t xml:space="preserve">  ООШ  </w:t>
                  </w:r>
                  <w:proofErr w:type="spellStart"/>
                  <w:r w:rsidRPr="00527F76">
                    <w:t>Курлович</w:t>
                  </w:r>
                  <w:proofErr w:type="spellEnd"/>
                  <w:r w:rsidRPr="00527F76">
                    <w:t xml:space="preserve"> Г.В. организовать работу  классных руково</w:t>
                  </w:r>
                  <w:r>
                    <w:t xml:space="preserve">дителей и социального педагога </w:t>
                  </w:r>
                  <w:r w:rsidRPr="00527F76">
                    <w:t>по соблюдению учащими</w:t>
                  </w:r>
                  <w:r>
                    <w:t xml:space="preserve">ся мер пожарной безопасности,  </w:t>
                  </w:r>
                  <w:r w:rsidRPr="00527F76">
                    <w:t>с неблагополучными семьям</w:t>
                  </w:r>
                  <w:r>
                    <w:t xml:space="preserve">и, имеющими детей, обучающихся </w:t>
                  </w:r>
                  <w:r w:rsidRPr="00527F76">
                    <w:t xml:space="preserve">в </w:t>
                  </w:r>
                  <w:proofErr w:type="spellStart"/>
                  <w:r w:rsidRPr="00527F76">
                    <w:t>Залипьевской</w:t>
                  </w:r>
                  <w:proofErr w:type="spellEnd"/>
                  <w:r w:rsidRPr="00527F76">
                    <w:t xml:space="preserve"> ООШ, путем планомерн</w:t>
                  </w:r>
                  <w:r>
                    <w:t xml:space="preserve">ых посещений, профилактических </w:t>
                  </w:r>
                  <w:r w:rsidRPr="00527F76">
                    <w:t xml:space="preserve">и предупредительных бесед. 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10. </w:t>
                  </w:r>
                  <w:proofErr w:type="gramStart"/>
                  <w:r w:rsidRPr="00527F76">
                    <w:t>Местному населению</w:t>
                  </w:r>
                  <w:r>
                    <w:t xml:space="preserve">, туристам, лицам, пребывающим </w:t>
                  </w:r>
                  <w:r w:rsidRPr="00527F76">
                    <w:t xml:space="preserve">на территории Туровского сельсовета с целью гостевых режимов, лицам, мигрирующим по территории Туровского сельсовета, при установлении сухой, жаркой, ветреной погоды </w:t>
                  </w:r>
                  <w:r w:rsidRPr="00527F76">
                    <w:rPr>
                      <w:b/>
                    </w:rPr>
                    <w:t>ЗАПРЕЩАЕТСЯ</w:t>
                  </w:r>
                  <w:r w:rsidRPr="00527F76">
                    <w:t xml:space="preserve"> сжигание мусора, сухой травы и ботвы, разведение костров на всей территории Туровского сельсовета, топку открытых котлов и у</w:t>
                  </w:r>
                  <w:r>
                    <w:t xml:space="preserve">гольных котельных, в том числе </w:t>
                  </w:r>
                  <w:r w:rsidRPr="00527F76">
                    <w:t>на территориях частных владений.</w:t>
                  </w:r>
                  <w:proofErr w:type="gramEnd"/>
                  <w:r w:rsidRPr="00527F76">
                    <w:t xml:space="preserve"> Обследовать печные трубы на жилых домах и банях, электропроводку в жилых домах и хозяйственных постройках, при необходимости провести ремонт и замену электропроводки и электрооборудования.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11. </w:t>
                  </w:r>
                  <w:proofErr w:type="gramStart"/>
                  <w:r w:rsidRPr="00527F76">
                    <w:t>Контроль за</w:t>
                  </w:r>
                  <w:proofErr w:type="gramEnd"/>
                  <w:r w:rsidRPr="00527F76">
                    <w:t xml:space="preserve"> исполнением настоящего Постановления оставляю </w:t>
                  </w:r>
                  <w:r w:rsidRPr="00527F76">
                    <w:br/>
                    <w:t>за собой.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>12. Настоящее Постановление вступает в силу  после его официального опубликования в газете «Сельские вести».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 </w:t>
                  </w:r>
                </w:p>
                <w:p w:rsidR="00527F76" w:rsidRPr="00527F76" w:rsidRDefault="00527F76" w:rsidP="00527F76">
                  <w:pPr>
                    <w:jc w:val="both"/>
                  </w:pPr>
                </w:p>
                <w:p w:rsidR="00527F76" w:rsidRPr="00527F76" w:rsidRDefault="00527F76" w:rsidP="00527F76">
                  <w:pPr>
                    <w:jc w:val="both"/>
                  </w:pPr>
                  <w:r w:rsidRPr="00527F76">
                    <w:t>Глава Туровского сельсовета                                                         Е.А. Черкасова</w:t>
                  </w:r>
                </w:p>
                <w:p w:rsidR="00527F76" w:rsidRDefault="00527F76" w:rsidP="00527F76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27F76" w:rsidRDefault="00527F76" w:rsidP="00527F76">
                  <w:pPr>
                    <w:jc w:val="center"/>
                    <w:rPr>
                      <w:bCs/>
                    </w:rPr>
                  </w:pPr>
                </w:p>
                <w:p w:rsidR="00527F76" w:rsidRPr="00527F76" w:rsidRDefault="00527F76" w:rsidP="00527F76">
                  <w:pPr>
                    <w:jc w:val="center"/>
                    <w:rPr>
                      <w:bCs/>
                    </w:rPr>
                  </w:pPr>
                  <w:r w:rsidRPr="00527F76">
                    <w:rPr>
                      <w:bCs/>
                    </w:rPr>
                    <w:t>ПОСТАНОВЛЕНИЕ</w:t>
                  </w:r>
                </w:p>
                <w:p w:rsidR="00527F76" w:rsidRPr="00527F76" w:rsidRDefault="00527F76" w:rsidP="00527F76">
                  <w:pPr>
                    <w:jc w:val="center"/>
                  </w:pPr>
                </w:p>
                <w:tbl>
                  <w:tblPr>
                    <w:tblpPr w:leftFromText="180" w:rightFromText="180" w:vertAnchor="text" w:horzAnchor="margin" w:tblpY="-19"/>
                    <w:tblW w:w="0" w:type="auto"/>
                    <w:tblLayout w:type="fixed"/>
                    <w:tblLook w:val="01E0"/>
                  </w:tblPr>
                  <w:tblGrid>
                    <w:gridCol w:w="3108"/>
                    <w:gridCol w:w="3089"/>
                    <w:gridCol w:w="3373"/>
                  </w:tblGrid>
                  <w:tr w:rsidR="00527F76" w:rsidRPr="00527F76" w:rsidTr="008355EC">
                    <w:tc>
                      <w:tcPr>
                        <w:tcW w:w="3108" w:type="dxa"/>
                      </w:tcPr>
                      <w:p w:rsidR="00527F76" w:rsidRPr="00527F76" w:rsidRDefault="00527F76" w:rsidP="00527F76">
                        <w:pPr>
                          <w:jc w:val="both"/>
                        </w:pPr>
                        <w:r w:rsidRPr="00527F76">
                          <w:t>11.04.2023</w:t>
                        </w:r>
                      </w:p>
                    </w:tc>
                    <w:tc>
                      <w:tcPr>
                        <w:tcW w:w="3089" w:type="dxa"/>
                      </w:tcPr>
                      <w:p w:rsidR="00527F76" w:rsidRPr="00527F76" w:rsidRDefault="00527F76" w:rsidP="00527F76">
                        <w:pPr>
                          <w:jc w:val="center"/>
                        </w:pPr>
                        <w:r w:rsidRPr="00527F76">
                          <w:t xml:space="preserve">с. Турово </w:t>
                        </w:r>
                      </w:p>
                    </w:tc>
                    <w:tc>
                      <w:tcPr>
                        <w:tcW w:w="3373" w:type="dxa"/>
                      </w:tcPr>
                      <w:p w:rsidR="00527F76" w:rsidRPr="00527F76" w:rsidRDefault="00527F76" w:rsidP="00527F76">
                        <w:pPr>
                          <w:jc w:val="center"/>
                        </w:pPr>
                        <w:r w:rsidRPr="00527F76">
                          <w:t xml:space="preserve">                                № 8               </w:t>
                        </w:r>
                      </w:p>
                    </w:tc>
                  </w:tr>
                </w:tbl>
                <w:p w:rsidR="00527F76" w:rsidRPr="00527F76" w:rsidRDefault="00527F76" w:rsidP="00527F76">
                  <w:pPr>
                    <w:spacing w:line="192" w:lineRule="auto"/>
                    <w:rPr>
                      <w:b/>
                    </w:rPr>
                  </w:pPr>
                </w:p>
                <w:p w:rsidR="00527F76" w:rsidRPr="00527F76" w:rsidRDefault="00527F76" w:rsidP="00527F76">
                  <w:pPr>
                    <w:spacing w:line="192" w:lineRule="auto"/>
                    <w:jc w:val="center"/>
                    <w:rPr>
                      <w:bCs/>
                    </w:rPr>
                  </w:pPr>
                  <w:r w:rsidRPr="00527F76">
                    <w:rPr>
                      <w:bCs/>
                    </w:rPr>
                    <w:t>О содействии подразделениям добровольной пожарной охраны</w:t>
                  </w:r>
                </w:p>
                <w:p w:rsidR="00527F76" w:rsidRPr="00527F76" w:rsidRDefault="00527F76" w:rsidP="00527F76">
                  <w:pPr>
                    <w:jc w:val="both"/>
                  </w:pPr>
                </w:p>
                <w:p w:rsidR="00527F76" w:rsidRPr="00527F76" w:rsidRDefault="00527F76" w:rsidP="00527F76">
                  <w:pPr>
                    <w:ind w:firstLine="709"/>
                    <w:jc w:val="both"/>
                  </w:pPr>
                  <w:proofErr w:type="gramStart"/>
                  <w:r w:rsidRPr="00527F76">
                    <w:t xml:space="preserve">В  соответствии с </w:t>
                  </w:r>
                  <w:r w:rsidRPr="00527F76">
                    <w:rPr>
                      <w:rStyle w:val="27"/>
                      <w:rFonts w:eastAsiaTheme="minorEastAsia"/>
                      <w:sz w:val="24"/>
                      <w:szCs w:val="24"/>
                    </w:rPr>
                    <w:t>Федеральным законом от 06.10.2003 № 131-ФЗ «Об общих принципах организации местного самоуправления в Российской Федерации»</w:t>
                  </w:r>
                  <w:r w:rsidRPr="00527F76">
                    <w:t xml:space="preserve">, Федеральным законом от 06.05.2011 № 100-ФЗ «О добровольной пожарной охране», Федеральным законом «О пожарной безопасности» от 21.12.1994 № 69-Ф, руководствуясь Уставом Туровского сельсовета </w:t>
                  </w:r>
                  <w:proofErr w:type="spellStart"/>
                  <w:r w:rsidRPr="00527F76">
                    <w:t>Абанского</w:t>
                  </w:r>
                  <w:proofErr w:type="spellEnd"/>
                  <w:r w:rsidRPr="00527F76">
                    <w:t xml:space="preserve"> района Красноярского края, в целях обеспечения пожарной безопасности на территории Туровского сельсовета</w:t>
                  </w:r>
                  <w:proofErr w:type="gramEnd"/>
                </w:p>
                <w:p w:rsidR="00527F76" w:rsidRPr="00527F76" w:rsidRDefault="00527F76" w:rsidP="00527F76">
                  <w:pPr>
                    <w:ind w:firstLine="709"/>
                    <w:jc w:val="both"/>
                  </w:pPr>
                  <w:r w:rsidRPr="00527F76">
                    <w:t xml:space="preserve">    ПОСТАНОВЛЯЮ:</w:t>
                  </w:r>
                </w:p>
                <w:p w:rsidR="00527F76" w:rsidRPr="00527F76" w:rsidRDefault="00527F76" w:rsidP="00527F76">
                  <w:pPr>
                    <w:ind w:firstLine="709"/>
                    <w:jc w:val="both"/>
                  </w:pPr>
                  <w:r w:rsidRPr="00527F76">
                    <w:t>1. Определить места дислокации ДПО в населенных пунктах:</w:t>
                  </w:r>
                </w:p>
                <w:p w:rsidR="00527F76" w:rsidRPr="00527F76" w:rsidRDefault="00527F76" w:rsidP="00527F76">
                  <w:pPr>
                    <w:ind w:firstLine="709"/>
                    <w:jc w:val="both"/>
                  </w:pPr>
                  <w:r w:rsidRPr="00527F76">
                    <w:t xml:space="preserve">Администрация Туровского сельсовета, </w:t>
                  </w:r>
                  <w:proofErr w:type="spellStart"/>
                  <w:r w:rsidRPr="00527F76">
                    <w:t>Залипьевский</w:t>
                  </w:r>
                  <w:proofErr w:type="spellEnd"/>
                  <w:r w:rsidRPr="00527F76">
                    <w:t xml:space="preserve"> СДК, </w:t>
                  </w:r>
                  <w:proofErr w:type="spellStart"/>
                  <w:r w:rsidRPr="00527F76">
                    <w:t>Сенновский</w:t>
                  </w:r>
                  <w:proofErr w:type="spellEnd"/>
                  <w:r w:rsidRPr="00527F76">
                    <w:t xml:space="preserve"> сельский клуб, Пушкинский сельский клуб.</w:t>
                  </w:r>
                </w:p>
                <w:p w:rsidR="00527F76" w:rsidRPr="00527F76" w:rsidRDefault="00527F76" w:rsidP="00527F76">
                  <w:pPr>
                    <w:ind w:firstLine="709"/>
                    <w:jc w:val="both"/>
                  </w:pPr>
                  <w:r w:rsidRPr="00527F76">
                    <w:t>2. Предоставлять (оказывать) добровольным пожарным, зарегистрированным в реестре добровольных пожарных, следующие гарантии:</w:t>
                  </w:r>
                </w:p>
                <w:p w:rsidR="00527F76" w:rsidRPr="00527F76" w:rsidRDefault="00527F76" w:rsidP="00527F76">
                  <w:pPr>
                    <w:ind w:firstLine="709"/>
                    <w:jc w:val="both"/>
                  </w:pPr>
                  <w:r w:rsidRPr="00527F76">
                    <w:lastRenderedPageBreak/>
                    <w:t xml:space="preserve">2.1. Рассматривать вопрос о ежегодном </w:t>
                  </w:r>
                  <w:proofErr w:type="gramStart"/>
                  <w:r w:rsidRPr="00527F76">
                    <w:t xml:space="preserve">( </w:t>
                  </w:r>
                  <w:proofErr w:type="gramEnd"/>
                  <w:r w:rsidRPr="00527F76">
                    <w:t>1 раз в год)  материальном стимулировании в  виде выплаты денежного поощрения добровольным пожарным.</w:t>
                  </w:r>
                </w:p>
                <w:p w:rsidR="00527F76" w:rsidRPr="00527F76" w:rsidRDefault="00527F76" w:rsidP="00527F76">
                  <w:pPr>
                    <w:ind w:firstLine="709"/>
                    <w:jc w:val="both"/>
                  </w:pPr>
                  <w:r w:rsidRPr="00527F76">
                    <w:t xml:space="preserve">2.2. Возмещение транспортных расходов, связанных с поездками для прохождения первоначальной подготовки в пределах </w:t>
                  </w:r>
                  <w:proofErr w:type="spellStart"/>
                  <w:r w:rsidRPr="00527F76">
                    <w:t>Абанского</w:t>
                  </w:r>
                  <w:proofErr w:type="spellEnd"/>
                  <w:r w:rsidRPr="00527F76">
                    <w:t xml:space="preserve"> района.</w:t>
                  </w:r>
                </w:p>
                <w:p w:rsidR="00527F76" w:rsidRPr="00527F76" w:rsidRDefault="00527F76" w:rsidP="00527F76">
                  <w:pPr>
                    <w:ind w:firstLine="709"/>
                    <w:jc w:val="both"/>
                  </w:pPr>
                  <w:r w:rsidRPr="00527F76">
                    <w:t>3. Средства для финансирования мероприятий, указанных в п.2 настоящего Постановления, предусматриваются в местном бюджете по согласованию с  Советом депутатов Туровского сельсовета при формировании бюджета на очередной финансовый год.</w:t>
                  </w:r>
                </w:p>
                <w:p w:rsidR="00527F76" w:rsidRPr="00527F76" w:rsidRDefault="00527F76" w:rsidP="00527F76">
                  <w:pPr>
                    <w:ind w:firstLine="709"/>
                    <w:jc w:val="both"/>
                  </w:pPr>
                  <w:r w:rsidRPr="00527F76">
                    <w:t xml:space="preserve">4.  Предоставлять для нужд подразделений добровольной пожарной дружины инвентарь, указанный  в приложении  1. </w:t>
                  </w:r>
                </w:p>
                <w:p w:rsidR="00527F76" w:rsidRPr="00527F76" w:rsidRDefault="00527F76" w:rsidP="00527F76">
                  <w:pPr>
                    <w:ind w:firstLine="709"/>
                    <w:jc w:val="both"/>
                  </w:pPr>
                  <w:r w:rsidRPr="00527F76">
                    <w:t>5. Считать утратившим силу Постановление администрации Туровского сельсовета от 22.05.2012 №44 « О содействии подразделениям добровольной пожарной охраны».</w:t>
                  </w:r>
                </w:p>
                <w:p w:rsidR="00527F76" w:rsidRPr="00527F76" w:rsidRDefault="00527F76" w:rsidP="00527F76">
                  <w:pPr>
                    <w:ind w:firstLine="709"/>
                    <w:jc w:val="both"/>
                  </w:pPr>
                  <w:r w:rsidRPr="00527F76">
                    <w:t xml:space="preserve">6.  </w:t>
                  </w:r>
                  <w:proofErr w:type="gramStart"/>
                  <w:r w:rsidRPr="00527F76">
                    <w:t>Контроль за</w:t>
                  </w:r>
                  <w:proofErr w:type="gramEnd"/>
                  <w:r w:rsidRPr="00527F76">
                    <w:t xml:space="preserve"> исполнением Постановления оставляю за собой</w:t>
                  </w:r>
                </w:p>
                <w:p w:rsidR="00527F76" w:rsidRPr="00527F76" w:rsidRDefault="00527F76" w:rsidP="00527F76">
                  <w:pPr>
                    <w:ind w:firstLine="709"/>
                    <w:jc w:val="both"/>
                  </w:pPr>
                  <w:r w:rsidRPr="00527F76">
                    <w:t>7. Постановление вступает в силу в день, следующий за днем его  официального  опубликования в газете «Сельские вести».</w:t>
                  </w:r>
                </w:p>
                <w:p w:rsidR="00527F76" w:rsidRPr="00527F76" w:rsidRDefault="00527F76" w:rsidP="00527F76">
                  <w:pPr>
                    <w:jc w:val="both"/>
                  </w:pPr>
                </w:p>
                <w:p w:rsidR="00527F76" w:rsidRPr="00527F76" w:rsidRDefault="00527F76" w:rsidP="00527F76">
                  <w:r w:rsidRPr="00527F76">
                    <w:t>Глава Туровского сельсовета                                                      Е.А. Черкасова</w:t>
                  </w:r>
                </w:p>
                <w:p w:rsidR="00527F76" w:rsidRPr="00527F76" w:rsidRDefault="00527F76" w:rsidP="00527F76">
                  <w:r w:rsidRPr="00527F76">
                    <w:br w:type="page"/>
                  </w:r>
                </w:p>
                <w:p w:rsidR="00527F76" w:rsidRDefault="00527F76" w:rsidP="00527F76">
                  <w:pPr>
                    <w:widowControl w:val="0"/>
                    <w:shd w:val="clear" w:color="auto" w:fill="FFFFFF"/>
                    <w:autoSpaceDE w:val="0"/>
                    <w:spacing w:line="192" w:lineRule="auto"/>
                    <w:ind w:firstLine="6663"/>
                    <w:jc w:val="both"/>
                    <w:rPr>
                      <w:iCs/>
                      <w:color w:val="000000"/>
                    </w:rPr>
                  </w:pPr>
                </w:p>
                <w:p w:rsidR="00527F76" w:rsidRDefault="00527F76" w:rsidP="00527F76">
                  <w:pPr>
                    <w:widowControl w:val="0"/>
                    <w:shd w:val="clear" w:color="auto" w:fill="FFFFFF"/>
                    <w:autoSpaceDE w:val="0"/>
                    <w:spacing w:line="192" w:lineRule="auto"/>
                    <w:ind w:firstLine="6663"/>
                    <w:jc w:val="both"/>
                    <w:rPr>
                      <w:iCs/>
                      <w:color w:val="000000"/>
                    </w:rPr>
                  </w:pPr>
                </w:p>
                <w:p w:rsidR="00527F76" w:rsidRPr="00527F76" w:rsidRDefault="00527F76" w:rsidP="00527F76">
                  <w:pPr>
                    <w:widowControl w:val="0"/>
                    <w:shd w:val="clear" w:color="auto" w:fill="FFFFFF"/>
                    <w:autoSpaceDE w:val="0"/>
                    <w:spacing w:line="192" w:lineRule="auto"/>
                    <w:ind w:firstLine="6663"/>
                    <w:jc w:val="both"/>
                    <w:rPr>
                      <w:iCs/>
                      <w:color w:val="000000"/>
                    </w:rPr>
                  </w:pPr>
                  <w:r w:rsidRPr="00527F76">
                    <w:rPr>
                      <w:iCs/>
                      <w:color w:val="000000"/>
                    </w:rPr>
                    <w:t xml:space="preserve">Приложение </w:t>
                  </w:r>
                </w:p>
                <w:p w:rsidR="00527F76" w:rsidRPr="00527F76" w:rsidRDefault="00527F76" w:rsidP="00527F76">
                  <w:pPr>
                    <w:widowControl w:val="0"/>
                    <w:shd w:val="clear" w:color="auto" w:fill="FFFFFF"/>
                    <w:autoSpaceDE w:val="0"/>
                    <w:spacing w:line="192" w:lineRule="auto"/>
                    <w:ind w:firstLine="6663"/>
                    <w:jc w:val="both"/>
                    <w:rPr>
                      <w:iCs/>
                      <w:color w:val="000000"/>
                    </w:rPr>
                  </w:pPr>
                  <w:r w:rsidRPr="00527F76">
                    <w:rPr>
                      <w:iCs/>
                      <w:color w:val="000000"/>
                    </w:rPr>
                    <w:t>к постановлению</w:t>
                  </w:r>
                </w:p>
                <w:p w:rsidR="00527F76" w:rsidRPr="00527F76" w:rsidRDefault="00527F76" w:rsidP="00527F76">
                  <w:pPr>
                    <w:widowControl w:val="0"/>
                    <w:shd w:val="clear" w:color="auto" w:fill="FFFFFF"/>
                    <w:autoSpaceDE w:val="0"/>
                    <w:spacing w:line="192" w:lineRule="auto"/>
                    <w:ind w:firstLine="6663"/>
                    <w:jc w:val="both"/>
                    <w:rPr>
                      <w:iCs/>
                      <w:color w:val="000000"/>
                    </w:rPr>
                  </w:pPr>
                  <w:r w:rsidRPr="00527F76">
                    <w:rPr>
                      <w:iCs/>
                      <w:color w:val="000000"/>
                    </w:rPr>
                    <w:t xml:space="preserve">администрации </w:t>
                  </w:r>
                </w:p>
                <w:p w:rsidR="00527F76" w:rsidRPr="00527F76" w:rsidRDefault="00527F76" w:rsidP="00527F76">
                  <w:pPr>
                    <w:widowControl w:val="0"/>
                    <w:shd w:val="clear" w:color="auto" w:fill="FFFFFF"/>
                    <w:autoSpaceDE w:val="0"/>
                    <w:spacing w:line="192" w:lineRule="auto"/>
                    <w:ind w:firstLine="6663"/>
                    <w:jc w:val="both"/>
                    <w:rPr>
                      <w:iCs/>
                      <w:color w:val="000000"/>
                    </w:rPr>
                  </w:pPr>
                  <w:r w:rsidRPr="00527F76">
                    <w:rPr>
                      <w:iCs/>
                      <w:color w:val="000000"/>
                    </w:rPr>
                    <w:t>Туровского сельсовета</w:t>
                  </w:r>
                </w:p>
                <w:p w:rsidR="00527F76" w:rsidRPr="00527F76" w:rsidRDefault="00527F76" w:rsidP="00527F76">
                  <w:pPr>
                    <w:widowControl w:val="0"/>
                    <w:shd w:val="clear" w:color="auto" w:fill="FFFFFF"/>
                    <w:autoSpaceDE w:val="0"/>
                    <w:spacing w:line="192" w:lineRule="auto"/>
                    <w:ind w:firstLine="6663"/>
                    <w:jc w:val="both"/>
                    <w:rPr>
                      <w:iCs/>
                      <w:color w:val="000000"/>
                    </w:rPr>
                  </w:pPr>
                  <w:r w:rsidRPr="00527F76">
                    <w:rPr>
                      <w:iCs/>
                      <w:color w:val="000000"/>
                    </w:rPr>
                    <w:t xml:space="preserve"> </w:t>
                  </w:r>
                </w:p>
                <w:p w:rsidR="00527F76" w:rsidRPr="00527F76" w:rsidRDefault="00527F76" w:rsidP="00527F76"/>
                <w:p w:rsidR="00527F76" w:rsidRPr="00527F76" w:rsidRDefault="00527F76" w:rsidP="00527F76">
                  <w:pPr>
                    <w:tabs>
                      <w:tab w:val="left" w:pos="1395"/>
                    </w:tabs>
                    <w:jc w:val="both"/>
                    <w:rPr>
                      <w:b/>
                      <w:bCs/>
                    </w:rPr>
                  </w:pPr>
                  <w:r w:rsidRPr="00527F76">
                    <w:t xml:space="preserve">  </w:t>
                  </w:r>
                  <w:r w:rsidRPr="00527F76">
                    <w:rPr>
                      <w:b/>
                      <w:bCs/>
                    </w:rPr>
                    <w:t xml:space="preserve">  Инвентарь для нужд подразделений добровольной пожарной дружины</w:t>
                  </w:r>
                </w:p>
                <w:p w:rsidR="00527F76" w:rsidRPr="00527F76" w:rsidRDefault="00527F76" w:rsidP="00527F76">
                  <w:pPr>
                    <w:tabs>
                      <w:tab w:val="left" w:pos="1395"/>
                    </w:tabs>
                    <w:jc w:val="both"/>
                    <w:rPr>
                      <w:b/>
                      <w:bCs/>
                    </w:rPr>
                  </w:pPr>
                  <w:r w:rsidRPr="00527F76">
                    <w:rPr>
                      <w:b/>
                      <w:bCs/>
                    </w:rPr>
                    <w:t xml:space="preserve">                                   в </w:t>
                  </w:r>
                  <w:proofErr w:type="spellStart"/>
                  <w:r w:rsidRPr="00527F76">
                    <w:rPr>
                      <w:b/>
                      <w:bCs/>
                    </w:rPr>
                    <w:t>Туровском</w:t>
                  </w:r>
                  <w:proofErr w:type="spellEnd"/>
                  <w:r w:rsidRPr="00527F76">
                    <w:rPr>
                      <w:b/>
                      <w:bCs/>
                    </w:rPr>
                    <w:t xml:space="preserve"> сельсовете</w:t>
                  </w:r>
                </w:p>
                <w:p w:rsidR="00527F76" w:rsidRPr="00527F76" w:rsidRDefault="00527F76" w:rsidP="00527F76">
                  <w:pPr>
                    <w:tabs>
                      <w:tab w:val="left" w:pos="1395"/>
                    </w:tabs>
                    <w:jc w:val="both"/>
                  </w:pPr>
                </w:p>
                <w:p w:rsidR="00527F76" w:rsidRPr="00527F76" w:rsidRDefault="00527F76" w:rsidP="00527F76">
                  <w:pPr>
                    <w:tabs>
                      <w:tab w:val="left" w:pos="1395"/>
                    </w:tabs>
                    <w:jc w:val="both"/>
                  </w:pPr>
                  <w:r w:rsidRPr="00527F76">
                    <w:t xml:space="preserve">- </w:t>
                  </w:r>
                  <w:proofErr w:type="spellStart"/>
                  <w:r w:rsidRPr="00527F76">
                    <w:t>мотопомпа</w:t>
                  </w:r>
                  <w:proofErr w:type="spellEnd"/>
                  <w:r w:rsidRPr="00527F76">
                    <w:t xml:space="preserve"> - 4 шт.</w:t>
                  </w:r>
                </w:p>
                <w:p w:rsidR="00527F76" w:rsidRPr="00527F76" w:rsidRDefault="00527F76" w:rsidP="00527F76">
                  <w:pPr>
                    <w:tabs>
                      <w:tab w:val="left" w:pos="1395"/>
                    </w:tabs>
                    <w:jc w:val="both"/>
                  </w:pPr>
                  <w:r w:rsidRPr="00527F76">
                    <w:t>- ранец огнеупорный – 8 шт.</w:t>
                  </w:r>
                </w:p>
                <w:p w:rsidR="00527F76" w:rsidRPr="00527F76" w:rsidRDefault="00527F76" w:rsidP="00527F76">
                  <w:pPr>
                    <w:tabs>
                      <w:tab w:val="left" w:pos="1395"/>
                    </w:tabs>
                    <w:jc w:val="both"/>
                  </w:pPr>
                  <w:r w:rsidRPr="00527F76">
                    <w:t>- первичные средства пожаротушения (лопаты совковые, лопаты штыковые,  ведра, багры, ломы, огнетушители, асбестовое полотно либо покрывало из негорючего материала).</w:t>
                  </w:r>
                </w:p>
                <w:p w:rsidR="00527F76" w:rsidRDefault="00527F76" w:rsidP="00527F76"/>
                <w:p w:rsidR="00527F76" w:rsidRPr="005219BF" w:rsidRDefault="00527F76" w:rsidP="00527F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527F76" w:rsidRDefault="00527F76" w:rsidP="00527F76">
                  <w:pPr>
                    <w:jc w:val="center"/>
                  </w:pPr>
                  <w:r w:rsidRPr="00527F76">
                    <w:t xml:space="preserve">ПОСТАНОВЛЕНИЕ  </w:t>
                  </w:r>
                </w:p>
                <w:p w:rsidR="00527F76" w:rsidRPr="00527F76" w:rsidRDefault="00527F76" w:rsidP="00527F76">
                  <w:pPr>
                    <w:jc w:val="center"/>
                  </w:pPr>
                </w:p>
                <w:p w:rsidR="00527F76" w:rsidRDefault="00527F76" w:rsidP="00527F76">
                  <w:r w:rsidRPr="00527F76">
                    <w:t xml:space="preserve">12.04.2023                                   </w:t>
                  </w:r>
                  <w:r w:rsidR="00545CE0">
                    <w:t xml:space="preserve">        </w:t>
                  </w:r>
                  <w:r w:rsidRPr="00527F76">
                    <w:t xml:space="preserve">    с. Турово                                        </w:t>
                  </w:r>
                  <w:r w:rsidR="00545CE0">
                    <w:t xml:space="preserve">         </w:t>
                  </w:r>
                  <w:r w:rsidRPr="00527F76">
                    <w:t xml:space="preserve">             № 9</w:t>
                  </w:r>
                </w:p>
                <w:p w:rsidR="00545CE0" w:rsidRPr="00527F76" w:rsidRDefault="00545CE0" w:rsidP="00527F76"/>
                <w:p w:rsidR="00527F76" w:rsidRPr="00527F76" w:rsidRDefault="00527F76" w:rsidP="00527F76">
                  <w:pPr>
                    <w:spacing w:line="192" w:lineRule="auto"/>
                    <w:jc w:val="center"/>
                    <w:rPr>
                      <w:bCs/>
                    </w:rPr>
                  </w:pPr>
                  <w:r w:rsidRPr="00527F76">
                    <w:rPr>
                      <w:bCs/>
                    </w:rPr>
                    <w:t xml:space="preserve">О внесении изменений в постановление администрации Туровского сельсовета </w:t>
                  </w:r>
                  <w:proofErr w:type="spellStart"/>
                  <w:r w:rsidRPr="00527F76">
                    <w:rPr>
                      <w:bCs/>
                    </w:rPr>
                    <w:t>Абанского</w:t>
                  </w:r>
                  <w:proofErr w:type="spellEnd"/>
                  <w:r w:rsidRPr="00527F76">
                    <w:rPr>
                      <w:bCs/>
                    </w:rPr>
                    <w:t xml:space="preserve"> района Красноярского края от 01.11.2013 № 31 «Об утверждении муниципальной программы Туровского сельсовета «Обеспечение жизнедеятельности на территории Туровского сельсовета </w:t>
                  </w:r>
                  <w:proofErr w:type="spellStart"/>
                  <w:r w:rsidRPr="00527F76">
                    <w:rPr>
                      <w:bCs/>
                    </w:rPr>
                    <w:t>Абанского</w:t>
                  </w:r>
                  <w:proofErr w:type="spellEnd"/>
                  <w:r w:rsidRPr="00527F76">
                    <w:rPr>
                      <w:bCs/>
                    </w:rPr>
                    <w:t xml:space="preserve"> района»</w:t>
                  </w:r>
                </w:p>
                <w:p w:rsidR="00527F76" w:rsidRPr="00527F76" w:rsidRDefault="00527F76" w:rsidP="00527F76">
                  <w:pPr>
                    <w:spacing w:line="192" w:lineRule="auto"/>
                    <w:jc w:val="both"/>
                    <w:rPr>
                      <w:bCs/>
                    </w:rPr>
                  </w:pPr>
                </w:p>
                <w:p w:rsidR="00527F76" w:rsidRPr="00527F76" w:rsidRDefault="00527F76" w:rsidP="00527F76">
                  <w:pPr>
                    <w:ind w:firstLine="709"/>
                    <w:jc w:val="both"/>
                  </w:pPr>
                  <w:proofErr w:type="gramStart"/>
                  <w:r w:rsidRPr="00527F76">
                    <w:t>В соответствии со статьей 179 Бюджетного кодекса Российской Федерации, Федерального закона РФ № 261-ФЗ от 23.11.2009 г. «Об энергосбережении и о повышении энергетической эффективности, и о внесении изменений в отдельные законодательные акты РФ», Постановления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нужд», Приказа министерства экономического развития РФ от</w:t>
                  </w:r>
                  <w:proofErr w:type="gramEnd"/>
                  <w:r w:rsidRPr="00527F76">
                    <w:t xml:space="preserve"> 17.02.2010г. № 61 «Об утверждении примерного перечня мероприятий в области энергосбережения и повышения энергетической эффективности», Распоряжения Правительства РФ от 01.12.2009г. № </w:t>
                  </w:r>
                  <w:r w:rsidRPr="00527F76">
                    <w:lastRenderedPageBreak/>
                    <w:t xml:space="preserve">1830-р, </w:t>
                  </w:r>
                  <w:proofErr w:type="gramStart"/>
                  <w:r w:rsidRPr="00527F76">
                    <w:t>регламентирующее</w:t>
                  </w:r>
                  <w:proofErr w:type="gramEnd"/>
                  <w:r w:rsidRPr="00527F76">
                    <w:t xml:space="preserve"> деятельность муниципальных учреждений в области энергосбережения и </w:t>
                  </w:r>
                  <w:proofErr w:type="spellStart"/>
                  <w:r w:rsidRPr="00527F76">
                    <w:t>энергоэффективности</w:t>
                  </w:r>
                  <w:proofErr w:type="spellEnd"/>
                  <w:r w:rsidRPr="00527F76">
                    <w:t xml:space="preserve">, руководствуясь статьями 16, 19 Устава Туровского сельсовета </w:t>
                  </w:r>
                  <w:proofErr w:type="spellStart"/>
                  <w:r w:rsidRPr="00527F76">
                    <w:t>Абанского</w:t>
                  </w:r>
                  <w:proofErr w:type="spellEnd"/>
                  <w:r w:rsidRPr="00527F76">
                    <w:t xml:space="preserve"> района Красноярского края, 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>ПОСТАНОВЛЯЕТ:</w:t>
                  </w:r>
                </w:p>
                <w:p w:rsidR="00527F76" w:rsidRPr="00527F76" w:rsidRDefault="00527F76" w:rsidP="00527F76">
                  <w:pPr>
                    <w:ind w:firstLine="709"/>
                    <w:jc w:val="both"/>
                    <w:rPr>
                      <w:bCs/>
                    </w:rPr>
                  </w:pPr>
                  <w:r w:rsidRPr="00527F76">
                    <w:t xml:space="preserve">1. Внести в постановление администрации Туровского сельсовета от 01.11.2013 № 31 «Об утверждении муниципальной программы Туровского сельсовета «Обеспечение жизнедеятельности на территории Туровского  сельсовета </w:t>
                  </w:r>
                  <w:proofErr w:type="spellStart"/>
                  <w:r w:rsidRPr="00527F76">
                    <w:t>Абанского</w:t>
                  </w:r>
                  <w:proofErr w:type="spellEnd"/>
                  <w:r w:rsidRPr="00527F76">
                    <w:t xml:space="preserve"> района»» следующие изменения:                                                         </w:t>
                  </w:r>
                  <w:r w:rsidRPr="00527F76">
                    <w:rPr>
                      <w:bCs/>
                    </w:rPr>
                    <w:t xml:space="preserve">                                                                                                              </w:t>
                  </w:r>
                  <w:r w:rsidRPr="00527F76"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527F76" w:rsidRPr="00527F76" w:rsidRDefault="00527F76" w:rsidP="00527F76">
                  <w:pPr>
                    <w:ind w:firstLine="709"/>
                    <w:jc w:val="both"/>
                    <w:rPr>
                      <w:bCs/>
                    </w:rPr>
                  </w:pPr>
                  <w:r w:rsidRPr="00527F76">
                    <w:rPr>
                      <w:bCs/>
                    </w:rPr>
                    <w:t xml:space="preserve">1.1. В паспорте муниципальной программы «Обеспечение жизнедеятельности на территории Туровского сельсовета </w:t>
                  </w:r>
                  <w:proofErr w:type="spellStart"/>
                  <w:r w:rsidRPr="00527F76">
                    <w:rPr>
                      <w:bCs/>
                    </w:rPr>
                    <w:t>Абанского</w:t>
                  </w:r>
                  <w:proofErr w:type="spellEnd"/>
                  <w:r w:rsidRPr="00527F76">
                    <w:rPr>
                      <w:bCs/>
                    </w:rPr>
                    <w:t xml:space="preserve"> района» строку «Ресурсное обеспечение программы» изложить в новой редакции:                                                                                                                                                                 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836"/>
                    <w:gridCol w:w="6734"/>
                  </w:tblGrid>
                  <w:tr w:rsidR="00527F76" w:rsidRPr="00527F76" w:rsidTr="008355EC">
                    <w:tc>
                      <w:tcPr>
                        <w:tcW w:w="2836" w:type="dxa"/>
                      </w:tcPr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527F76">
                          <w:t>Ресурсное обеспечение Программы</w:t>
                        </w:r>
                      </w:p>
                    </w:tc>
                    <w:tc>
                      <w:tcPr>
                        <w:tcW w:w="6734" w:type="dxa"/>
                      </w:tcPr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Общий объем финансирования программы составляют 22462,8 тыс. рублей, из них: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2014 году – 2025,8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2015 году – 4644,5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2016 году – 895,7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2017 году – 1602,9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2018 году – 1947,0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2019 году – 1798,8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2020 году – 1407,9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2021 году – 2229,1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2022 году – 2839,4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2023 году – 1761,8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2024 году – 677,4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2025 году – 632,5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том числе: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средства районного бюджета – 3001,6 тыс. рублей, из них: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2014 году – 258,7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2015 году – 272,4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2016 году – 250,8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2017 году – 250,3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2018 году – 328,8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2019 году – 314,2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2020 году – 279,1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2021 году – 287,6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2022 году – 342,7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2023 году – 417,0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2024 году – 0,0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2025 году – 0,0 тыс. рублей.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средства бюджета поселения – 10943,2 тыс. рублей, из них: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2014 году – 590,5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2015 году – 542,4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2016 году – 474,3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2017 году – 1180,7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2018 году – 556,9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2019 году – 1279,8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2020 году – 900,8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2021 году – 1514,9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2022 году – 1498,2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2023 году – 1234,5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2024 году – 611,2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2025 году – 559,0 тыс. рублей.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 xml:space="preserve">средства краевого бюджета – 8518,0 тыс. рублей, из них: 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lastRenderedPageBreak/>
                          <w:t>в 2014 году – 1176,6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2015 году – 3829,7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2016 году – 170,6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2017 году – 171,9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2018 году – 1061,3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2019 году – 204,8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napToGrid w:val="0"/>
                          <w:jc w:val="both"/>
                        </w:pPr>
                        <w:r w:rsidRPr="00527F76">
                          <w:t>в 2020 году – 228,0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2021 году – 426,6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2022 году – 998,5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2023 году – 110,3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2024 году – 66,2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в 2025 году – 73,5 тыс. рублей.</w:t>
                        </w:r>
                      </w:p>
                    </w:tc>
                  </w:tr>
                </w:tbl>
                <w:p w:rsidR="00527F76" w:rsidRPr="00527F76" w:rsidRDefault="00527F76" w:rsidP="00527F76">
                  <w:pPr>
                    <w:ind w:firstLine="709"/>
                    <w:jc w:val="both"/>
                  </w:pPr>
                  <w:r w:rsidRPr="00527F76">
                    <w:lastRenderedPageBreak/>
                    <w:t xml:space="preserve">1.2. </w:t>
                  </w:r>
                  <w:proofErr w:type="gramStart"/>
                  <w:r w:rsidRPr="00527F76">
                    <w:t>В паспорте подпрограммы «</w:t>
                  </w:r>
                  <w:r w:rsidRPr="00527F76">
                    <w:rPr>
                      <w:color w:val="000000"/>
                    </w:rPr>
                    <w:t>Участие в профилактике терроризма и экстремизма, а так же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</w:t>
                  </w:r>
                  <w:r w:rsidRPr="00527F76">
                    <w:t>» (приложение № 1), строку «Объёмы и источники финансирования подпрограммы на период её действия с указанием на источники финансирования по годам реализации подпрограммы» изложить в новой редакции:</w:t>
                  </w:r>
                  <w:proofErr w:type="gramEnd"/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943"/>
                    <w:gridCol w:w="7194"/>
                  </w:tblGrid>
                  <w:tr w:rsidR="00527F76" w:rsidRPr="00527F76" w:rsidTr="008355EC">
                    <w:tc>
                      <w:tcPr>
                        <w:tcW w:w="2943" w:type="dxa"/>
                      </w:tcPr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rPr>
                            <w:b/>
                          </w:rPr>
                        </w:pPr>
                        <w:r w:rsidRPr="00527F76">
                          <w:t>Объёмы и источники финансирования подпрограммы на период её действия с указанием на источники финансирования по годам реализации подпрограммы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</w:pPr>
                      </w:p>
                    </w:tc>
                    <w:tc>
                      <w:tcPr>
                        <w:tcW w:w="7194" w:type="dxa"/>
                      </w:tcPr>
                      <w:p w:rsidR="00527F76" w:rsidRPr="00527F76" w:rsidRDefault="00527F76" w:rsidP="00527F76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7F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Общий объем финансирования подпрограммы составляет 319,1</w:t>
                        </w:r>
                        <w:r w:rsidRPr="00527F7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527F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тыс. рублей, в том числе </w:t>
                        </w:r>
                        <w:r w:rsidRPr="00527F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годам:  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527F76">
                          <w:t>2022 год – 63,3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527F76">
                          <w:t>2023 год – 116,1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527F76">
                          <w:t>2024 год – 66,2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527F76">
                          <w:t>2025 год – 73,5 тыс. рублей.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527F76">
                          <w:t>Из них: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527F76">
                          <w:t>средства краевого бюджета – 310,1 тыс</w:t>
                        </w:r>
                        <w:proofErr w:type="gramStart"/>
                        <w:r w:rsidRPr="00527F76">
                          <w:t>.р</w:t>
                        </w:r>
                        <w:proofErr w:type="gramEnd"/>
                        <w:r w:rsidRPr="00527F76">
                          <w:t>ублей, из них: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527F76">
                          <w:t>2022 год – 60,1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527F76">
                          <w:t>2023 год – 110,3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527F76">
                          <w:t>2024 год – 66,2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527F76">
                          <w:t>2025 год – 73,5 тыс. рублей.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527F76">
                          <w:t>средства бюджета поселения – 9,0 тыс. рублей, из них: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527F76">
                          <w:t>2022 год – 3,2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527F76">
                          <w:t xml:space="preserve">2023 год – 5,8 тыс. рублей;  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spacing w:line="100" w:lineRule="atLeast"/>
                        </w:pPr>
                        <w:r w:rsidRPr="00527F76">
                          <w:t>2024 год – 0,0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2025 год – 0,0 тыс. рублей.</w:t>
                        </w:r>
                      </w:p>
                    </w:tc>
                  </w:tr>
                </w:tbl>
                <w:p w:rsidR="00527F76" w:rsidRPr="00527F76" w:rsidRDefault="00527F76" w:rsidP="00527F76">
                  <w:pPr>
                    <w:jc w:val="both"/>
                  </w:pPr>
                  <w:r>
                    <w:t xml:space="preserve">       </w:t>
                  </w:r>
                  <w:r w:rsidRPr="00527F76">
                    <w:t>1.3. В паспорте подпрограммы «Повышение энергетической эффективности, обеспечение жизнедеятельности коммунальной системы, благоустройство территории» (приложение № 2), строку «Объёмы и источники финансирования подпрограммы на период её действия с указанием на источники финансирования по годам реализации подпрограммы» изложить в новой редакции:</w:t>
                  </w:r>
                </w:p>
                <w:tbl>
                  <w:tblPr>
                    <w:tblpPr w:leftFromText="180" w:rightFromText="180" w:vertAnchor="text" w:horzAnchor="margin" w:tblpY="77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874"/>
                    <w:gridCol w:w="6696"/>
                  </w:tblGrid>
                  <w:tr w:rsidR="00527F76" w:rsidRPr="00527F76" w:rsidTr="008355EC">
                    <w:tc>
                      <w:tcPr>
                        <w:tcW w:w="2874" w:type="dxa"/>
                      </w:tcPr>
                      <w:p w:rsidR="00527F76" w:rsidRPr="00527F76" w:rsidRDefault="00527F76" w:rsidP="00527F76">
                        <w:pPr>
                          <w:rPr>
                            <w:b/>
                          </w:rPr>
                        </w:pPr>
                        <w:r w:rsidRPr="00527F76">
                          <w:t>Объёмы и источники финансирования подпрограммы на период её действия с указанием на источники финансирования по годам реализации подпрограммы</w:t>
                        </w:r>
                      </w:p>
                    </w:tc>
                    <w:tc>
                      <w:tcPr>
                        <w:tcW w:w="6696" w:type="dxa"/>
                      </w:tcPr>
                      <w:p w:rsidR="00527F76" w:rsidRPr="00527F76" w:rsidRDefault="00527F76" w:rsidP="00527F76">
                        <w:pPr>
                          <w:pStyle w:val="ConsPlusCell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27F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Общий объем финансирования подпрограммы составляет 2581,5 тыс. рублей, в том числе </w:t>
                        </w:r>
                        <w:r w:rsidRPr="00527F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 годам:  </w:t>
                        </w:r>
                      </w:p>
                      <w:p w:rsidR="00527F76" w:rsidRPr="00527F76" w:rsidRDefault="00527F76" w:rsidP="00527F76">
                        <w:pPr>
                          <w:autoSpaceDE w:val="0"/>
                          <w:spacing w:line="100" w:lineRule="atLeast"/>
                        </w:pPr>
                        <w:r w:rsidRPr="00527F76">
                          <w:t>2022 год – 1148,8 тыс. рублей;</w:t>
                        </w:r>
                      </w:p>
                      <w:p w:rsidR="00527F76" w:rsidRPr="00527F76" w:rsidRDefault="00527F76" w:rsidP="00527F76">
                        <w:pPr>
                          <w:autoSpaceDE w:val="0"/>
                          <w:spacing w:line="100" w:lineRule="atLeast"/>
                        </w:pPr>
                        <w:r w:rsidRPr="00527F76">
                          <w:t>2023 год – 788,0 тыс. рублей;</w:t>
                        </w:r>
                      </w:p>
                      <w:p w:rsidR="00527F76" w:rsidRPr="00527F76" w:rsidRDefault="00527F76" w:rsidP="00527F76">
                        <w:pPr>
                          <w:autoSpaceDE w:val="0"/>
                          <w:spacing w:line="100" w:lineRule="atLeast"/>
                        </w:pPr>
                        <w:r w:rsidRPr="00527F76">
                          <w:t>2024 год – 355,9 тыс. рублей;</w:t>
                        </w:r>
                      </w:p>
                      <w:p w:rsidR="00527F76" w:rsidRPr="00527F76" w:rsidRDefault="00527F76" w:rsidP="00527F76">
                        <w:pPr>
                          <w:autoSpaceDE w:val="0"/>
                          <w:spacing w:line="100" w:lineRule="atLeast"/>
                        </w:pPr>
                        <w:r w:rsidRPr="00527F76">
                          <w:t>2025 год – 288,8 тыс. рублей.</w:t>
                        </w:r>
                      </w:p>
                      <w:p w:rsidR="00527F76" w:rsidRPr="00527F76" w:rsidRDefault="00527F76" w:rsidP="00527F76">
                        <w:pPr>
                          <w:autoSpaceDE w:val="0"/>
                          <w:spacing w:line="100" w:lineRule="atLeast"/>
                        </w:pPr>
                        <w:r w:rsidRPr="00527F76">
                          <w:t>Из них:</w:t>
                        </w:r>
                      </w:p>
                      <w:p w:rsidR="00527F76" w:rsidRPr="00527F76" w:rsidRDefault="00527F76" w:rsidP="00527F76">
                        <w:pPr>
                          <w:autoSpaceDE w:val="0"/>
                          <w:spacing w:line="100" w:lineRule="atLeast"/>
                        </w:pPr>
                        <w:r w:rsidRPr="00527F76">
                          <w:t>Средства краевого бюджета –31,1 тыс. рублей, из них:</w:t>
                        </w:r>
                      </w:p>
                      <w:p w:rsidR="00527F76" w:rsidRPr="00527F76" w:rsidRDefault="00527F76" w:rsidP="00527F76">
                        <w:pPr>
                          <w:autoSpaceDE w:val="0"/>
                          <w:spacing w:line="100" w:lineRule="atLeast"/>
                        </w:pPr>
                        <w:r w:rsidRPr="00527F76">
                          <w:t>2022 год –31,1 тыс. рублей;</w:t>
                        </w:r>
                      </w:p>
                      <w:p w:rsidR="00527F76" w:rsidRPr="00527F76" w:rsidRDefault="00527F76" w:rsidP="00527F76">
                        <w:pPr>
                          <w:autoSpaceDE w:val="0"/>
                          <w:spacing w:line="100" w:lineRule="atLeast"/>
                        </w:pPr>
                        <w:r w:rsidRPr="00527F76">
                          <w:t>2023 год – 0,0 тыс. рублей;</w:t>
                        </w:r>
                      </w:p>
                      <w:p w:rsidR="00527F76" w:rsidRPr="00527F76" w:rsidRDefault="00527F76" w:rsidP="00527F76">
                        <w:pPr>
                          <w:autoSpaceDE w:val="0"/>
                          <w:spacing w:line="100" w:lineRule="atLeast"/>
                        </w:pPr>
                        <w:r w:rsidRPr="00527F76">
                          <w:t>2024 год – 0,0 тыс. рублей;</w:t>
                        </w:r>
                      </w:p>
                      <w:p w:rsidR="00527F76" w:rsidRPr="00527F76" w:rsidRDefault="00527F76" w:rsidP="00527F76">
                        <w:pPr>
                          <w:autoSpaceDE w:val="0"/>
                          <w:spacing w:line="100" w:lineRule="atLeast"/>
                        </w:pPr>
                        <w:r w:rsidRPr="00527F76">
                          <w:lastRenderedPageBreak/>
                          <w:t>2025 год – 0,0 тыс. рублей.</w:t>
                        </w:r>
                      </w:p>
                      <w:p w:rsidR="00527F76" w:rsidRPr="00527F76" w:rsidRDefault="00527F76" w:rsidP="00527F76">
                        <w:pPr>
                          <w:autoSpaceDE w:val="0"/>
                          <w:spacing w:line="100" w:lineRule="atLeast"/>
                        </w:pPr>
                        <w:r w:rsidRPr="00527F76">
                          <w:t>Средства бюджета поселения – 2550,4 тыс</w:t>
                        </w:r>
                        <w:proofErr w:type="gramStart"/>
                        <w:r w:rsidRPr="00527F76">
                          <w:t>.р</w:t>
                        </w:r>
                        <w:proofErr w:type="gramEnd"/>
                        <w:r w:rsidRPr="00527F76">
                          <w:t>ублей, из них:</w:t>
                        </w:r>
                      </w:p>
                      <w:p w:rsidR="00527F76" w:rsidRPr="00527F76" w:rsidRDefault="00527F76" w:rsidP="00527F76">
                        <w:pPr>
                          <w:autoSpaceDE w:val="0"/>
                          <w:spacing w:line="100" w:lineRule="atLeast"/>
                        </w:pPr>
                        <w:r w:rsidRPr="00527F76">
                          <w:t>2022 год – 1117,7 тыс. рублей;</w:t>
                        </w:r>
                      </w:p>
                      <w:p w:rsidR="00527F76" w:rsidRPr="00527F76" w:rsidRDefault="00527F76" w:rsidP="00527F76">
                        <w:pPr>
                          <w:autoSpaceDE w:val="0"/>
                          <w:spacing w:line="100" w:lineRule="atLeast"/>
                        </w:pPr>
                        <w:r w:rsidRPr="00527F76">
                          <w:t>2023 год – 788,0 тыс. рублей;</w:t>
                        </w:r>
                      </w:p>
                      <w:p w:rsidR="00527F76" w:rsidRPr="00527F76" w:rsidRDefault="00527F76" w:rsidP="00527F76">
                        <w:pPr>
                          <w:autoSpaceDE w:val="0"/>
                          <w:spacing w:line="100" w:lineRule="atLeast"/>
                        </w:pPr>
                        <w:r w:rsidRPr="00527F76">
                          <w:t>2024 год – 355,9 тыс. рублей;</w:t>
                        </w:r>
                      </w:p>
                      <w:p w:rsidR="00527F76" w:rsidRPr="00527F76" w:rsidRDefault="00527F76" w:rsidP="00527F76">
                        <w:pPr>
                          <w:autoSpaceDE w:val="0"/>
                          <w:jc w:val="both"/>
                        </w:pPr>
                        <w:r w:rsidRPr="00527F76">
                          <w:t>2025 год – 288,8 тыс. рублей.</w:t>
                        </w:r>
                      </w:p>
                    </w:tc>
                  </w:tr>
                </w:tbl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lastRenderedPageBreak/>
                    <w:t>1.4. В паспорте подпрограммы «</w:t>
                  </w:r>
                  <w:r w:rsidRPr="00527F76">
                    <w:rPr>
                      <w:color w:val="000000"/>
                    </w:rPr>
                    <w:t>Содействие развитию  дорожного хозяйства, безопасность дорожного движения на территории поселения</w:t>
                  </w:r>
                  <w:r w:rsidRPr="00527F76">
                    <w:t>» (приложение №3), строку «Объёмы и источники финансирования подпрограммы на период ее действия с указанием на источники финансирования по годам реализации  подпрограммы» изложить в новой редакции: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943"/>
                    <w:gridCol w:w="7194"/>
                  </w:tblGrid>
                  <w:tr w:rsidR="00527F76" w:rsidRPr="00527F76" w:rsidTr="008355EC">
                    <w:tc>
                      <w:tcPr>
                        <w:tcW w:w="2943" w:type="dxa"/>
                      </w:tcPr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 xml:space="preserve">Объёмы и источники финансирования подпрограммы на период ее действия с указанием на источники финансирования по годам реализации  подпрограммы </w:t>
                        </w:r>
                      </w:p>
                    </w:tc>
                    <w:tc>
                      <w:tcPr>
                        <w:tcW w:w="7194" w:type="dxa"/>
                      </w:tcPr>
                      <w:p w:rsidR="00527F76" w:rsidRPr="00527F76" w:rsidRDefault="00527F76" w:rsidP="00527F76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27F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Общий объем финансирования подпрограммы составляет 1422,2</w:t>
                        </w:r>
                        <w:r w:rsidRPr="00527F7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527F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тыс. рублей, из них:</w:t>
                        </w:r>
                      </w:p>
                      <w:p w:rsidR="00527F76" w:rsidRPr="00527F76" w:rsidRDefault="00527F76" w:rsidP="00527F76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27F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2022 год – 456,0 тыс. рублей;</w:t>
                        </w:r>
                      </w:p>
                      <w:p w:rsidR="00527F76" w:rsidRPr="00527F76" w:rsidRDefault="00527F76" w:rsidP="00527F76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27F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2023 год – 440,7 тыс. рублей;</w:t>
                        </w:r>
                      </w:p>
                      <w:p w:rsidR="00527F76" w:rsidRPr="00527F76" w:rsidRDefault="00527F76" w:rsidP="00527F76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27F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2024 год – 255,3 тыс. рублей;</w:t>
                        </w:r>
                      </w:p>
                      <w:p w:rsidR="00527F76" w:rsidRPr="00527F76" w:rsidRDefault="00527F76" w:rsidP="00527F76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27F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2025 год – 270,2 тыс. рублей.</w:t>
                        </w:r>
                      </w:p>
                      <w:p w:rsidR="00527F76" w:rsidRPr="00527F76" w:rsidRDefault="00527F76" w:rsidP="00527F76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27F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том числе:</w:t>
                        </w:r>
                      </w:p>
                      <w:p w:rsidR="00527F76" w:rsidRPr="00527F76" w:rsidRDefault="00527F76" w:rsidP="00527F76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27F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средства бюджета поселения – 1214,9 тыс. рублей, из них:</w:t>
                        </w:r>
                      </w:p>
                      <w:p w:rsidR="00527F76" w:rsidRPr="00527F76" w:rsidRDefault="00527F76" w:rsidP="00527F76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27F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2022 год – 248,7 тыс. рублей;</w:t>
                        </w:r>
                      </w:p>
                      <w:p w:rsidR="00527F76" w:rsidRPr="00527F76" w:rsidRDefault="00527F76" w:rsidP="00527F76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27F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2023 год – 440,7 тыс. рублей;</w:t>
                        </w:r>
                      </w:p>
                      <w:p w:rsidR="00527F76" w:rsidRPr="00527F76" w:rsidRDefault="00527F76" w:rsidP="00527F76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27F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2024 год – 255,3 тыс. рублей;</w:t>
                        </w:r>
                      </w:p>
                      <w:p w:rsidR="00527F76" w:rsidRPr="00527F76" w:rsidRDefault="00527F76" w:rsidP="00527F76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27F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2025 год – 270,2 тыс. рублей.</w:t>
                        </w:r>
                      </w:p>
                      <w:p w:rsidR="00527F76" w:rsidRPr="00527F76" w:rsidRDefault="00527F76" w:rsidP="00527F76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ind w:right="-9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27F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средства краевого бюджета – 207,3 тыс. рублей, из них:</w:t>
                        </w:r>
                      </w:p>
                      <w:p w:rsidR="00527F76" w:rsidRPr="00527F76" w:rsidRDefault="00527F76" w:rsidP="00527F76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27F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2022 год – 207,3 тыс. рублей;</w:t>
                        </w:r>
                      </w:p>
                      <w:p w:rsidR="00527F76" w:rsidRPr="00527F76" w:rsidRDefault="00527F76" w:rsidP="00527F76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27F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2023 год – 0,0 тыс. рублей;</w:t>
                        </w:r>
                      </w:p>
                      <w:p w:rsidR="00527F76" w:rsidRPr="00527F76" w:rsidRDefault="00527F76" w:rsidP="00527F76">
                        <w:pPr>
                          <w:pStyle w:val="ConsPlusCell"/>
                          <w:framePr w:hSpace="180" w:wrap="around" w:vAnchor="text" w:hAnchor="margin" w:y="136"/>
                          <w:snapToGrid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27F7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2024 год – 0,0 тыс. рублей;</w:t>
                        </w:r>
                      </w:p>
                      <w:p w:rsidR="00527F76" w:rsidRPr="00527F76" w:rsidRDefault="00527F76" w:rsidP="00527F76">
                        <w:pPr>
                          <w:framePr w:hSpace="180" w:wrap="around" w:vAnchor="text" w:hAnchor="margin" w:y="136"/>
                          <w:autoSpaceDE w:val="0"/>
                          <w:jc w:val="both"/>
                        </w:pPr>
                        <w:r w:rsidRPr="00527F76">
                          <w:t>2025 год – 0,0 тыс. рублей.</w:t>
                        </w:r>
                      </w:p>
                    </w:tc>
                  </w:tr>
                </w:tbl>
                <w:p w:rsidR="00527F76" w:rsidRPr="00527F76" w:rsidRDefault="00527F76" w:rsidP="00527F76">
                  <w:pPr>
                    <w:jc w:val="both"/>
                  </w:pPr>
                  <w:r>
                    <w:t xml:space="preserve">         </w:t>
                  </w:r>
                  <w:r w:rsidRPr="00527F76">
                    <w:t>1.5. В паспорте подпрограммы «</w:t>
                  </w:r>
                  <w:r w:rsidRPr="00527F76">
                    <w:rPr>
                      <w:color w:val="000000"/>
                    </w:rPr>
                    <w:t>Участие в профилактике терроризма и экстремизма, а так же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</w:t>
                  </w:r>
                  <w:r w:rsidRPr="00527F76">
                    <w:t>» (приложение № 1), пункт 7 изложить в новой редакции: «Обоснование финансовых, материальных и трудовых затрат (ресурсное обеспечение подпрограммы) с указанием источников финансирования</w:t>
                  </w:r>
                </w:p>
                <w:p w:rsidR="00527F76" w:rsidRPr="00527F76" w:rsidRDefault="00527F76" w:rsidP="00527F76">
                  <w:pPr>
                    <w:ind w:firstLine="709"/>
                    <w:jc w:val="both"/>
                  </w:pPr>
                  <w:r w:rsidRPr="00527F76">
                    <w:t>Мероприятия подпрограммы реализуются за счет средств бюджета поселения и краевого бюджета.</w:t>
                  </w:r>
                </w:p>
                <w:p w:rsidR="00527F76" w:rsidRPr="00527F76" w:rsidRDefault="00527F76" w:rsidP="00527F76">
                  <w:pPr>
                    <w:autoSpaceDE w:val="0"/>
                    <w:ind w:firstLine="709"/>
                    <w:jc w:val="both"/>
                  </w:pPr>
                  <w:r w:rsidRPr="00527F76">
                    <w:t>Общий объём финансирования подпрограммы составляет 319,1</w:t>
                  </w:r>
                  <w:r w:rsidRPr="00527F76">
                    <w:rPr>
                      <w:color w:val="000000"/>
                    </w:rPr>
                    <w:t xml:space="preserve"> </w:t>
                  </w:r>
                  <w:r w:rsidRPr="00527F76">
                    <w:t xml:space="preserve">тыс. рублей, из них: </w:t>
                  </w:r>
                </w:p>
                <w:p w:rsidR="00527F76" w:rsidRPr="00527F76" w:rsidRDefault="00527F76" w:rsidP="00527F76">
                  <w:pPr>
                    <w:autoSpaceDE w:val="0"/>
                    <w:ind w:firstLine="709"/>
                    <w:jc w:val="both"/>
                  </w:pPr>
                  <w:r w:rsidRPr="00527F76">
                    <w:t xml:space="preserve">- за счет средств бюджета поселения 9,0 тыс. рублей </w:t>
                  </w:r>
                </w:p>
                <w:p w:rsidR="00527F76" w:rsidRPr="00527F76" w:rsidRDefault="00527F76" w:rsidP="00527F76">
                  <w:pPr>
                    <w:autoSpaceDE w:val="0"/>
                    <w:ind w:firstLine="709"/>
                    <w:jc w:val="both"/>
                  </w:pPr>
                  <w:r w:rsidRPr="00527F76">
                    <w:t>- за счет средств краевого бюджета 310,1 тыс. рублей</w:t>
                  </w:r>
                  <w:proofErr w:type="gramStart"/>
                  <w:r w:rsidRPr="00527F76">
                    <w:t>.»</w:t>
                  </w:r>
                  <w:r w:rsidRPr="00527F76">
                    <w:tab/>
                  </w:r>
                  <w:proofErr w:type="gramEnd"/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1.6. В паспорте подпрограммы «Повышение энергетической эффективности, обеспечение жизнедеятельности коммунальной системы, благоустройство территории» (приложение № 2), пункт 10 изложить в новой редакции:                                                                    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 «Обоснование финансовых, материальных и трудовых затрат (ресурсное обеспечение подпрограммы) с указанием источников финансирования</w:t>
                  </w:r>
                </w:p>
                <w:p w:rsidR="00527F76" w:rsidRPr="00527F76" w:rsidRDefault="00527F76" w:rsidP="00527F76">
                  <w:pPr>
                    <w:ind w:firstLine="709"/>
                    <w:jc w:val="both"/>
                  </w:pPr>
                  <w:r w:rsidRPr="00527F76">
                    <w:t>Мероприятия подпрограммы реализуются за счет средств бюджета поселения и краевого.</w:t>
                  </w:r>
                </w:p>
                <w:p w:rsidR="00527F76" w:rsidRPr="00527F76" w:rsidRDefault="00527F76" w:rsidP="00527F76">
                  <w:pPr>
                    <w:autoSpaceDE w:val="0"/>
                    <w:ind w:firstLine="709"/>
                    <w:jc w:val="both"/>
                  </w:pPr>
                  <w:r w:rsidRPr="00527F76">
                    <w:t>Общий объём финансирования подпрограммы составляет 2 581,5 тыс. рублей, из них:</w:t>
                  </w:r>
                </w:p>
                <w:p w:rsidR="00527F76" w:rsidRPr="00527F76" w:rsidRDefault="00527F76" w:rsidP="00527F76">
                  <w:pPr>
                    <w:autoSpaceDE w:val="0"/>
                    <w:ind w:firstLine="709"/>
                    <w:jc w:val="both"/>
                  </w:pPr>
                  <w:r w:rsidRPr="00527F76">
                    <w:t xml:space="preserve">- за счет средств бюджета поселения 2 550,4 тыс. рублей 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>- за счет средств краевого бюджета 31,1 тыс. рублей</w:t>
                  </w:r>
                  <w:proofErr w:type="gramStart"/>
                  <w:r w:rsidRPr="00527F76">
                    <w:t>.»</w:t>
                  </w:r>
                  <w:proofErr w:type="gramEnd"/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>1.7. В паспорте подпрограммы «</w:t>
                  </w:r>
                  <w:r w:rsidRPr="00527F76">
                    <w:rPr>
                      <w:color w:val="000000"/>
                    </w:rPr>
                    <w:t>Содействие развитию  дорожного хозяйства, безопасность дорожного движения на территории поселения</w:t>
                  </w:r>
                  <w:r w:rsidRPr="00527F76">
                    <w:t xml:space="preserve">» (приложение №3), пункт </w:t>
                  </w:r>
                  <w:r w:rsidRPr="00527F76">
                    <w:lastRenderedPageBreak/>
                    <w:t>7 изложить в новой редакции:</w:t>
                  </w:r>
                </w:p>
                <w:p w:rsidR="00527F76" w:rsidRPr="00527F76" w:rsidRDefault="00527F76" w:rsidP="00527F76">
                  <w:pPr>
                    <w:ind w:firstLine="709"/>
                    <w:jc w:val="both"/>
                  </w:pPr>
                  <w:r w:rsidRPr="00527F76">
                    <w:t>«Информация о ресурсном обеспечении подпрограммы с указанием источников финансирования</w:t>
                  </w:r>
                </w:p>
                <w:p w:rsidR="00527F76" w:rsidRPr="00527F76" w:rsidRDefault="00527F76" w:rsidP="00527F76">
                  <w:pPr>
                    <w:widowControl w:val="0"/>
                    <w:autoSpaceDE w:val="0"/>
                    <w:ind w:firstLine="539"/>
                    <w:jc w:val="both"/>
                  </w:pPr>
                  <w:r w:rsidRPr="00527F76">
                    <w:t>Мероприятия подпрограммы реализуются за счет средств бюджета поселения и краевого.</w:t>
                  </w:r>
                </w:p>
                <w:p w:rsidR="00527F76" w:rsidRPr="00527F76" w:rsidRDefault="00527F76" w:rsidP="00527F76">
                  <w:pPr>
                    <w:widowControl w:val="0"/>
                    <w:autoSpaceDE w:val="0"/>
                    <w:ind w:firstLine="539"/>
                    <w:jc w:val="both"/>
                  </w:pPr>
                  <w:r w:rsidRPr="00527F76">
                    <w:t>Общий объем финансирования подпрограммы составляет 1 422,2 тыс. рублей, из них:</w:t>
                  </w:r>
                </w:p>
                <w:p w:rsidR="00527F76" w:rsidRPr="00527F76" w:rsidRDefault="00527F76" w:rsidP="00527F76">
                  <w:pPr>
                    <w:widowControl w:val="0"/>
                    <w:autoSpaceDE w:val="0"/>
                    <w:ind w:firstLine="539"/>
                    <w:jc w:val="both"/>
                  </w:pPr>
                  <w:r w:rsidRPr="00527F76">
                    <w:t>- за счет средств бюджета поселения 1 214,9</w:t>
                  </w:r>
                  <w:r w:rsidRPr="00527F76">
                    <w:rPr>
                      <w:color w:val="000000"/>
                    </w:rPr>
                    <w:t xml:space="preserve"> </w:t>
                  </w:r>
                  <w:r w:rsidRPr="00527F76">
                    <w:t>тыс. рублей;</w:t>
                  </w:r>
                </w:p>
                <w:p w:rsidR="00527F76" w:rsidRPr="00527F76" w:rsidRDefault="00527F76" w:rsidP="00527F76">
                  <w:pPr>
                    <w:widowControl w:val="0"/>
                    <w:autoSpaceDE w:val="0"/>
                    <w:ind w:firstLine="539"/>
                    <w:jc w:val="both"/>
                  </w:pPr>
                  <w:r w:rsidRPr="00527F76">
                    <w:t>- за счет средств краевого бюджета 207,3</w:t>
                  </w:r>
                  <w:r w:rsidRPr="00527F76">
                    <w:rPr>
                      <w:color w:val="000000"/>
                    </w:rPr>
                    <w:t xml:space="preserve"> </w:t>
                  </w:r>
                  <w:r w:rsidRPr="00527F76">
                    <w:t>тыс. рублей</w:t>
                  </w:r>
                  <w:proofErr w:type="gramStart"/>
                  <w:r w:rsidRPr="00527F76">
                    <w:t>.»</w:t>
                  </w:r>
                  <w:proofErr w:type="gramEnd"/>
                </w:p>
                <w:p w:rsidR="00527F76" w:rsidRPr="00527F76" w:rsidRDefault="00527F76" w:rsidP="00527F76">
                  <w:pPr>
                    <w:autoSpaceDE w:val="0"/>
                    <w:ind w:firstLine="708"/>
                    <w:jc w:val="both"/>
                  </w:pPr>
                  <w:r w:rsidRPr="00527F76">
                    <w:t>1.8. Приложение № 2 к подпрограмме «</w:t>
                  </w:r>
                  <w:r w:rsidRPr="00527F76">
                    <w:rPr>
                      <w:color w:val="000000"/>
                    </w:rPr>
                    <w:t>Участие в профилактике терроризма и экстремизма, а так же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</w:t>
                  </w:r>
                  <w:r w:rsidRPr="00527F76">
                    <w:t>» изложить в новой редакции согласно приложению № 1 к настоящему постановлению.</w:t>
                  </w:r>
                </w:p>
                <w:p w:rsidR="00527F76" w:rsidRPr="00527F76" w:rsidRDefault="00527F76" w:rsidP="00527F76">
                  <w:pPr>
                    <w:autoSpaceDE w:val="0"/>
                    <w:ind w:firstLine="708"/>
                    <w:jc w:val="both"/>
                  </w:pPr>
                  <w:r w:rsidRPr="00527F76">
                    <w:t>1.9. Приложение № 2 к подпрограмме «Повышение энергетической эффективности, обеспечение жизнедеятельности коммунальной системы, благоустройство территории» изложить в новой редакции согласно приложению № 2 к настоящему постановлению.</w:t>
                  </w:r>
                </w:p>
                <w:p w:rsidR="00527F76" w:rsidRPr="00527F76" w:rsidRDefault="00527F76" w:rsidP="00527F76">
                  <w:pPr>
                    <w:autoSpaceDE w:val="0"/>
                    <w:ind w:firstLine="708"/>
                    <w:jc w:val="both"/>
                  </w:pPr>
                  <w:r w:rsidRPr="00527F76">
                    <w:t>2.0. Приложение № 2 к подпрограмме «</w:t>
                  </w:r>
                  <w:r w:rsidRPr="00527F76">
                    <w:rPr>
                      <w:color w:val="000000"/>
                    </w:rPr>
                    <w:t>Содействие развитию  дорожного хозяйства, безопасность дорожного движения на территории поселения</w:t>
                  </w:r>
                  <w:r w:rsidRPr="00527F76">
                    <w:t>» изложить в новой редакции согласно приложению № 3 к настоящему постановлению.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2.1. Приложение № 4 к муниципальной программе «Обеспечение жизнедеятельности на территории Туровского сельсовета </w:t>
                  </w:r>
                  <w:proofErr w:type="spellStart"/>
                  <w:r w:rsidRPr="00527F76">
                    <w:t>Абанского</w:t>
                  </w:r>
                  <w:proofErr w:type="spellEnd"/>
                  <w:r w:rsidRPr="00527F76">
                    <w:t xml:space="preserve"> района» изложить в новой редакции согласно приложению № 4 к настоящему постановлению.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 xml:space="preserve">2.2. Приложение № 5 к муниципальной программе «Обеспечение жизнедеятельности на территории Туровского сельсовета </w:t>
                  </w:r>
                  <w:proofErr w:type="spellStart"/>
                  <w:r w:rsidRPr="00527F76">
                    <w:t>Абанского</w:t>
                  </w:r>
                  <w:proofErr w:type="spellEnd"/>
                  <w:r w:rsidRPr="00527F76">
                    <w:t xml:space="preserve"> района» изложить в новой редакции согласно приложению № 5 к настоящему постановлению.</w:t>
                  </w:r>
                </w:p>
                <w:p w:rsidR="00527F76" w:rsidRPr="00527F76" w:rsidRDefault="00527F76" w:rsidP="00527F76">
                  <w:pPr>
                    <w:pStyle w:val="ConsPlusTitle"/>
                    <w:widowControl/>
                    <w:ind w:firstLine="708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527F76">
                    <w:rPr>
                      <w:b w:val="0"/>
                      <w:sz w:val="24"/>
                      <w:szCs w:val="24"/>
                    </w:rPr>
                    <w:t xml:space="preserve">2. </w:t>
                  </w:r>
                  <w:proofErr w:type="gramStart"/>
                  <w:r w:rsidRPr="00527F76">
                    <w:rPr>
                      <w:b w:val="0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527F76">
                    <w:rPr>
                      <w:b w:val="0"/>
                      <w:sz w:val="24"/>
                      <w:szCs w:val="24"/>
                    </w:rPr>
                    <w:t xml:space="preserve"> выполнением настоящего  Постановления оставляю за собой.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  <w:r w:rsidRPr="00527F76">
                    <w:t>3. Данное Постановление подлежит официальному  опубликованию в печатном органе администрации Туровского сельсовета «Сельские вести».</w:t>
                  </w:r>
                </w:p>
                <w:p w:rsidR="00527F76" w:rsidRPr="00527F76" w:rsidRDefault="00527F76" w:rsidP="00527F76">
                  <w:pPr>
                    <w:ind w:firstLine="708"/>
                    <w:jc w:val="both"/>
                  </w:pPr>
                </w:p>
                <w:p w:rsidR="00527F76" w:rsidRPr="00527F76" w:rsidRDefault="00527F76" w:rsidP="00527F76"/>
                <w:p w:rsidR="00527F76" w:rsidRPr="00527F76" w:rsidRDefault="00527F76" w:rsidP="00527F76">
                  <w:r w:rsidRPr="00527F76">
                    <w:t xml:space="preserve"> </w:t>
                  </w:r>
                  <w:r>
                    <w:t xml:space="preserve">      </w:t>
                  </w:r>
                  <w:r w:rsidRPr="00527F76">
                    <w:t>Глава  Туровского сельсовета                                                      Е.А. Черкасова</w:t>
                  </w:r>
                </w:p>
                <w:p w:rsidR="00527F76" w:rsidRPr="00527F76" w:rsidRDefault="00527F76" w:rsidP="00527F76"/>
                <w:p w:rsidR="00593C29" w:rsidRPr="00665D48" w:rsidRDefault="00593C29" w:rsidP="00593C29">
                  <w:pPr>
                    <w:autoSpaceDE w:val="0"/>
                    <w:autoSpaceDN w:val="0"/>
                    <w:adjustRightInd w:val="0"/>
                    <w:jc w:val="both"/>
                    <w:rPr>
                      <w:iCs/>
                      <w:sz w:val="20"/>
                      <w:szCs w:val="20"/>
                    </w:rPr>
                  </w:pPr>
                </w:p>
                <w:p w:rsidR="00310340" w:rsidRDefault="00310340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iCs/>
                      <w:sz w:val="20"/>
                      <w:szCs w:val="20"/>
                    </w:rPr>
                  </w:pPr>
                </w:p>
                <w:p w:rsidR="00310340" w:rsidRDefault="00310340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iCs/>
                      <w:sz w:val="20"/>
                      <w:szCs w:val="20"/>
                    </w:rPr>
                  </w:pPr>
                </w:p>
                <w:p w:rsidR="00623D0C" w:rsidRPr="00665D48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665D48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665D48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665D48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665D48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665D48">
                    <w:rPr>
                      <w:sz w:val="20"/>
                      <w:szCs w:val="20"/>
                    </w:rPr>
                    <w:t xml:space="preserve">Учредитель: </w:t>
                  </w:r>
                  <w:proofErr w:type="spellStart"/>
                  <w:r w:rsidRPr="00665D48">
                    <w:rPr>
                      <w:sz w:val="20"/>
                      <w:szCs w:val="20"/>
                    </w:rPr>
                    <w:t>Туровский</w:t>
                  </w:r>
                  <w:proofErr w:type="spellEnd"/>
                  <w:r w:rsidRPr="00665D48">
                    <w:rPr>
                      <w:sz w:val="20"/>
                      <w:szCs w:val="20"/>
                    </w:rPr>
                    <w:t xml:space="preserve"> сельский Совет депутатов</w:t>
                  </w:r>
                </w:p>
                <w:p w:rsidR="00623D0C" w:rsidRPr="00665D48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</w:p>
                <w:p w:rsidR="00623D0C" w:rsidRPr="00665D48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665D48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665D48">
                    <w:rPr>
                      <w:sz w:val="20"/>
                      <w:szCs w:val="20"/>
                    </w:rPr>
                    <w:t xml:space="preserve"> Рыбакова Г.М.</w:t>
                  </w:r>
                </w:p>
                <w:p w:rsidR="00623D0C" w:rsidRPr="00665D48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r w:rsidRPr="00665D48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665D48" w:rsidRDefault="00623D0C" w:rsidP="00593C2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65D48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665D48" w:rsidRDefault="00623D0C" w:rsidP="00593C2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65D48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623D0C" w:rsidRPr="00665D48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r w:rsidRPr="00665D48">
                    <w:rPr>
                      <w:sz w:val="20"/>
                      <w:szCs w:val="20"/>
                    </w:rPr>
                    <w:t xml:space="preserve">Красноярский край, </w:t>
                  </w:r>
                  <w:proofErr w:type="spellStart"/>
                  <w:r w:rsidRPr="00665D48">
                    <w:rPr>
                      <w:sz w:val="20"/>
                      <w:szCs w:val="20"/>
                    </w:rPr>
                    <w:t>Абанский</w:t>
                  </w:r>
                  <w:proofErr w:type="spellEnd"/>
                  <w:r w:rsidRPr="00665D48">
                    <w:rPr>
                      <w:sz w:val="20"/>
                      <w:szCs w:val="20"/>
                    </w:rPr>
                    <w:t xml:space="preserve"> район, с. Турово, ул. </w:t>
                  </w:r>
                  <w:proofErr w:type="gramStart"/>
                  <w:r w:rsidRPr="00665D48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665D48">
                    <w:rPr>
                      <w:sz w:val="20"/>
                      <w:szCs w:val="20"/>
                    </w:rPr>
                    <w:t>, 52</w:t>
                  </w:r>
                </w:p>
                <w:p w:rsidR="00003D9C" w:rsidRPr="00665D48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r w:rsidRPr="00665D48">
                    <w:rPr>
                      <w:sz w:val="20"/>
                      <w:szCs w:val="20"/>
                    </w:rPr>
                    <w:t xml:space="preserve">   </w:t>
                  </w:r>
                  <w:r w:rsidR="00D2692F" w:rsidRPr="00665D48">
                    <w:rPr>
                      <w:sz w:val="20"/>
                      <w:szCs w:val="20"/>
                    </w:rPr>
                    <w:t xml:space="preserve">                      </w:t>
                  </w:r>
                </w:p>
              </w:tc>
            </w:tr>
          </w:tbl>
          <w:p w:rsidR="00003D9C" w:rsidRPr="002A4E80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  <w:sz w:val="16"/>
                <w:szCs w:val="16"/>
              </w:rPr>
            </w:pPr>
          </w:p>
        </w:tc>
      </w:tr>
    </w:tbl>
    <w:p w:rsidR="005476F4" w:rsidRDefault="005476F4"/>
    <w:sectPr w:rsidR="005476F4" w:rsidSect="00271A84"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C00" w:rsidRPr="00597894" w:rsidRDefault="00994C00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994C00" w:rsidRPr="00597894" w:rsidRDefault="00994C00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C00" w:rsidRPr="00597894" w:rsidRDefault="00994C00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994C00" w:rsidRPr="00597894" w:rsidRDefault="00994C00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EB" w:rsidRDefault="00174C34">
    <w:pPr>
      <w:pStyle w:val="af0"/>
      <w:jc w:val="right"/>
    </w:pPr>
    <w:fldSimple w:instr=" PAGE   \* MERGEFORMAT ">
      <w:r w:rsidR="00545CE0">
        <w:rPr>
          <w:noProof/>
        </w:rPr>
        <w:t>8</w:t>
      </w:r>
    </w:fldSimple>
  </w:p>
  <w:p w:rsidR="00CD71EB" w:rsidRDefault="00CD71E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346E9"/>
    <w:multiLevelType w:val="multilevel"/>
    <w:tmpl w:val="B7165ED6"/>
    <w:lvl w:ilvl="0">
      <w:start w:val="2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45402CF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8"/>
        <w:szCs w:val="28"/>
      </w:rPr>
    </w:lvl>
    <w:lvl w:ilvl="2">
      <w:start w:val="2"/>
      <w:numFmt w:val="upperRoman"/>
      <w:lvlText w:val="%3."/>
      <w:lvlJc w:val="left"/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2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5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4393D5A"/>
    <w:multiLevelType w:val="hybridMultilevel"/>
    <w:tmpl w:val="8898D3CA"/>
    <w:lvl w:ilvl="0" w:tplc="2DBE3FD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0607674E"/>
    <w:multiLevelType w:val="hybridMultilevel"/>
    <w:tmpl w:val="DF626156"/>
    <w:lvl w:ilvl="0" w:tplc="7974C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B6D91"/>
    <w:multiLevelType w:val="singleLevel"/>
    <w:tmpl w:val="6FF6A67A"/>
    <w:lvl w:ilvl="0">
      <w:start w:val="1"/>
      <w:numFmt w:val="decimal"/>
      <w:lvlText w:val="5.%1."/>
      <w:legacy w:legacy="1" w:legacySpace="0" w:legacyIndent="525"/>
      <w:lvlJc w:val="left"/>
      <w:rPr>
        <w:rFonts w:ascii="Times New Roman" w:hAnsi="Times New Roman" w:cs="Times New Roman" w:hint="default"/>
        <w:b/>
      </w:rPr>
    </w:lvl>
  </w:abstractNum>
  <w:abstractNum w:abstractNumId="9">
    <w:nsid w:val="0DDB3F15"/>
    <w:multiLevelType w:val="hybridMultilevel"/>
    <w:tmpl w:val="08B083E0"/>
    <w:lvl w:ilvl="0" w:tplc="D8B88D1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1B6E12DF"/>
    <w:multiLevelType w:val="hybridMultilevel"/>
    <w:tmpl w:val="F3C2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C755B"/>
    <w:multiLevelType w:val="hybridMultilevel"/>
    <w:tmpl w:val="5BF8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59" w:hanging="2160"/>
      </w:pPr>
      <w:rPr>
        <w:rFonts w:hint="default"/>
      </w:rPr>
    </w:lvl>
  </w:abstractNum>
  <w:abstractNum w:abstractNumId="13">
    <w:nsid w:val="253F0EA6"/>
    <w:multiLevelType w:val="hybridMultilevel"/>
    <w:tmpl w:val="48D2F9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A477D"/>
    <w:multiLevelType w:val="hybridMultilevel"/>
    <w:tmpl w:val="548E1F48"/>
    <w:lvl w:ilvl="0" w:tplc="37E01B30">
      <w:start w:val="1"/>
      <w:numFmt w:val="bullet"/>
      <w:lvlText w:val=""/>
      <w:lvlJc w:val="left"/>
      <w:pPr>
        <w:ind w:left="1103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5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13410C"/>
    <w:multiLevelType w:val="hybridMultilevel"/>
    <w:tmpl w:val="AB846F98"/>
    <w:lvl w:ilvl="0" w:tplc="26C6D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755F71"/>
    <w:multiLevelType w:val="hybridMultilevel"/>
    <w:tmpl w:val="1390E24E"/>
    <w:lvl w:ilvl="0" w:tplc="2BFCAB9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5F58DB"/>
    <w:multiLevelType w:val="hybridMultilevel"/>
    <w:tmpl w:val="DA9C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97A55"/>
    <w:multiLevelType w:val="multilevel"/>
    <w:tmpl w:val="C2E0BF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289393D"/>
    <w:multiLevelType w:val="hybridMultilevel"/>
    <w:tmpl w:val="CCB23D0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55074F"/>
    <w:multiLevelType w:val="hybridMultilevel"/>
    <w:tmpl w:val="FEF0FD5C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00A90"/>
    <w:multiLevelType w:val="hybridMultilevel"/>
    <w:tmpl w:val="CA9EA478"/>
    <w:lvl w:ilvl="0" w:tplc="747C33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4E93659"/>
    <w:multiLevelType w:val="multilevel"/>
    <w:tmpl w:val="7852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25">
    <w:nsid w:val="55EA26ED"/>
    <w:multiLevelType w:val="multilevel"/>
    <w:tmpl w:val="3670C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57EB1815"/>
    <w:multiLevelType w:val="multilevel"/>
    <w:tmpl w:val="0B52B3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7">
    <w:nsid w:val="58BB54C8"/>
    <w:multiLevelType w:val="multilevel"/>
    <w:tmpl w:val="C81ED9A4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59B71D8B"/>
    <w:multiLevelType w:val="hybridMultilevel"/>
    <w:tmpl w:val="2BA2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C001D"/>
    <w:multiLevelType w:val="hybridMultilevel"/>
    <w:tmpl w:val="398614A4"/>
    <w:lvl w:ilvl="0" w:tplc="AFBE84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485085"/>
    <w:multiLevelType w:val="hybridMultilevel"/>
    <w:tmpl w:val="FFE2296C"/>
    <w:lvl w:ilvl="0" w:tplc="50D8FAE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34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35">
    <w:nsid w:val="5FE64FB0"/>
    <w:multiLevelType w:val="multilevel"/>
    <w:tmpl w:val="D4D4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9337A4"/>
    <w:multiLevelType w:val="hybridMultilevel"/>
    <w:tmpl w:val="BA6A0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415E2A"/>
    <w:multiLevelType w:val="multilevel"/>
    <w:tmpl w:val="8F6208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</w:lvl>
  </w:abstractNum>
  <w:abstractNum w:abstractNumId="38">
    <w:nsid w:val="6DD838CB"/>
    <w:multiLevelType w:val="hybridMultilevel"/>
    <w:tmpl w:val="A1FCDF58"/>
    <w:lvl w:ilvl="0" w:tplc="C2B8AE48">
      <w:start w:val="2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9">
    <w:nsid w:val="6EBB4FEA"/>
    <w:multiLevelType w:val="hybridMultilevel"/>
    <w:tmpl w:val="E028F6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66595"/>
    <w:multiLevelType w:val="multilevel"/>
    <w:tmpl w:val="B01243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6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</w:lvl>
  </w:abstractNum>
  <w:abstractNum w:abstractNumId="41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CA58F5"/>
    <w:multiLevelType w:val="hybridMultilevel"/>
    <w:tmpl w:val="4A2E2E20"/>
    <w:lvl w:ilvl="0" w:tplc="F0F8F5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F301B53"/>
    <w:multiLevelType w:val="hybridMultilevel"/>
    <w:tmpl w:val="D172A51E"/>
    <w:lvl w:ilvl="0" w:tplc="2488FF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4"/>
  </w:num>
  <w:num w:numId="8">
    <w:abstractNumId w:val="15"/>
  </w:num>
  <w:num w:numId="9">
    <w:abstractNumId w:val="42"/>
  </w:num>
  <w:num w:numId="10">
    <w:abstractNumId w:val="26"/>
  </w:num>
  <w:num w:numId="11">
    <w:abstractNumId w:val="16"/>
  </w:num>
  <w:num w:numId="12">
    <w:abstractNumId w:val="20"/>
  </w:num>
  <w:num w:numId="13">
    <w:abstractNumId w:val="27"/>
  </w:num>
  <w:num w:numId="14">
    <w:abstractNumId w:val="25"/>
  </w:num>
  <w:num w:numId="15">
    <w:abstractNumId w:val="1"/>
  </w:num>
  <w:num w:numId="16">
    <w:abstractNumId w:val="4"/>
  </w:num>
  <w:num w:numId="17">
    <w:abstractNumId w:val="38"/>
  </w:num>
  <w:num w:numId="18">
    <w:abstractNumId w:val="8"/>
  </w:num>
  <w:num w:numId="19">
    <w:abstractNumId w:val="30"/>
  </w:num>
  <w:num w:numId="20">
    <w:abstractNumId w:val="17"/>
  </w:num>
  <w:num w:numId="21">
    <w:abstractNumId w:val="43"/>
  </w:num>
  <w:num w:numId="22">
    <w:abstractNumId w:val="29"/>
  </w:num>
  <w:num w:numId="23">
    <w:abstractNumId w:val="33"/>
  </w:num>
  <w:num w:numId="24">
    <w:abstractNumId w:val="11"/>
  </w:num>
  <w:num w:numId="25">
    <w:abstractNumId w:val="0"/>
  </w:num>
  <w:num w:numId="26">
    <w:abstractNumId w:val="22"/>
  </w:num>
  <w:num w:numId="27">
    <w:abstractNumId w:val="13"/>
  </w:num>
  <w:num w:numId="28">
    <w:abstractNumId w:val="39"/>
  </w:num>
  <w:num w:numId="29">
    <w:abstractNumId w:val="2"/>
  </w:num>
  <w:num w:numId="30">
    <w:abstractNumId w:val="9"/>
  </w:num>
  <w:num w:numId="31">
    <w:abstractNumId w:val="18"/>
  </w:num>
  <w:num w:numId="32">
    <w:abstractNumId w:val="31"/>
  </w:num>
  <w:num w:numId="33">
    <w:abstractNumId w:val="28"/>
  </w:num>
  <w:num w:numId="34">
    <w:abstractNumId w:val="1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2"/>
  </w:num>
  <w:num w:numId="38">
    <w:abstractNumId w:val="23"/>
  </w:num>
  <w:num w:numId="39">
    <w:abstractNumId w:val="5"/>
  </w:num>
  <w:num w:numId="40">
    <w:abstractNumId w:val="12"/>
  </w:num>
  <w:num w:numId="41">
    <w:abstractNumId w:val="6"/>
  </w:num>
  <w:num w:numId="42">
    <w:abstractNumId w:val="19"/>
  </w:num>
  <w:num w:numId="43">
    <w:abstractNumId w:val="10"/>
  </w:num>
  <w:num w:numId="44">
    <w:abstractNumId w:val="21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3D9C"/>
    <w:rsid w:val="000115BE"/>
    <w:rsid w:val="00031458"/>
    <w:rsid w:val="00060784"/>
    <w:rsid w:val="00064559"/>
    <w:rsid w:val="000666DC"/>
    <w:rsid w:val="000720DB"/>
    <w:rsid w:val="00072FDA"/>
    <w:rsid w:val="00074853"/>
    <w:rsid w:val="00093B45"/>
    <w:rsid w:val="00096ED2"/>
    <w:rsid w:val="000C3B0B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74C34"/>
    <w:rsid w:val="001C7650"/>
    <w:rsid w:val="001D68B4"/>
    <w:rsid w:val="001E4E54"/>
    <w:rsid w:val="001E6266"/>
    <w:rsid w:val="001F21E5"/>
    <w:rsid w:val="002044A5"/>
    <w:rsid w:val="00223047"/>
    <w:rsid w:val="002378DA"/>
    <w:rsid w:val="0024200A"/>
    <w:rsid w:val="00244159"/>
    <w:rsid w:val="002630C2"/>
    <w:rsid w:val="00271A84"/>
    <w:rsid w:val="002738EA"/>
    <w:rsid w:val="00275A24"/>
    <w:rsid w:val="00290E44"/>
    <w:rsid w:val="002A0157"/>
    <w:rsid w:val="002A4CB4"/>
    <w:rsid w:val="002A4E80"/>
    <w:rsid w:val="002A699A"/>
    <w:rsid w:val="002B0D59"/>
    <w:rsid w:val="002C5F73"/>
    <w:rsid w:val="002D375D"/>
    <w:rsid w:val="002D60CB"/>
    <w:rsid w:val="002E1134"/>
    <w:rsid w:val="002F5717"/>
    <w:rsid w:val="00300D67"/>
    <w:rsid w:val="00302E22"/>
    <w:rsid w:val="00307362"/>
    <w:rsid w:val="00310340"/>
    <w:rsid w:val="0033291F"/>
    <w:rsid w:val="00333112"/>
    <w:rsid w:val="00340151"/>
    <w:rsid w:val="00354454"/>
    <w:rsid w:val="003549DA"/>
    <w:rsid w:val="00370AB5"/>
    <w:rsid w:val="003763B0"/>
    <w:rsid w:val="0038799D"/>
    <w:rsid w:val="00390D66"/>
    <w:rsid w:val="003A3FEF"/>
    <w:rsid w:val="003A61F9"/>
    <w:rsid w:val="003C6495"/>
    <w:rsid w:val="003D036C"/>
    <w:rsid w:val="003D168D"/>
    <w:rsid w:val="003D5303"/>
    <w:rsid w:val="003E09E5"/>
    <w:rsid w:val="003E4A23"/>
    <w:rsid w:val="003F5C69"/>
    <w:rsid w:val="004159C1"/>
    <w:rsid w:val="00422F7C"/>
    <w:rsid w:val="0045203B"/>
    <w:rsid w:val="004524E8"/>
    <w:rsid w:val="00456511"/>
    <w:rsid w:val="00470FFA"/>
    <w:rsid w:val="00471367"/>
    <w:rsid w:val="004724D7"/>
    <w:rsid w:val="00473E8B"/>
    <w:rsid w:val="0048671E"/>
    <w:rsid w:val="004879EB"/>
    <w:rsid w:val="00492AAC"/>
    <w:rsid w:val="004961FA"/>
    <w:rsid w:val="004A4FEC"/>
    <w:rsid w:val="004B5173"/>
    <w:rsid w:val="004C22F7"/>
    <w:rsid w:val="004E0930"/>
    <w:rsid w:val="004E0FE9"/>
    <w:rsid w:val="0050681E"/>
    <w:rsid w:val="00513F22"/>
    <w:rsid w:val="00514F4F"/>
    <w:rsid w:val="00516667"/>
    <w:rsid w:val="00516B8A"/>
    <w:rsid w:val="00527F76"/>
    <w:rsid w:val="00533A5F"/>
    <w:rsid w:val="0053720E"/>
    <w:rsid w:val="00543D5F"/>
    <w:rsid w:val="005444BE"/>
    <w:rsid w:val="00545CE0"/>
    <w:rsid w:val="005476F4"/>
    <w:rsid w:val="005540F9"/>
    <w:rsid w:val="00556DE9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D5ABC"/>
    <w:rsid w:val="005E409B"/>
    <w:rsid w:val="005F7979"/>
    <w:rsid w:val="006037F7"/>
    <w:rsid w:val="00605C78"/>
    <w:rsid w:val="00611515"/>
    <w:rsid w:val="00611C17"/>
    <w:rsid w:val="006124A2"/>
    <w:rsid w:val="00614362"/>
    <w:rsid w:val="00615E54"/>
    <w:rsid w:val="00623D0C"/>
    <w:rsid w:val="0064331A"/>
    <w:rsid w:val="00647A67"/>
    <w:rsid w:val="00655A88"/>
    <w:rsid w:val="00665D48"/>
    <w:rsid w:val="00671001"/>
    <w:rsid w:val="00675573"/>
    <w:rsid w:val="00682426"/>
    <w:rsid w:val="0068350D"/>
    <w:rsid w:val="00690270"/>
    <w:rsid w:val="00693FBF"/>
    <w:rsid w:val="006B4747"/>
    <w:rsid w:val="006C334D"/>
    <w:rsid w:val="006C34A5"/>
    <w:rsid w:val="006C4ECF"/>
    <w:rsid w:val="006C55CA"/>
    <w:rsid w:val="006D6BA0"/>
    <w:rsid w:val="006E37DA"/>
    <w:rsid w:val="00704421"/>
    <w:rsid w:val="007210D7"/>
    <w:rsid w:val="007424B4"/>
    <w:rsid w:val="007528A3"/>
    <w:rsid w:val="00754CCF"/>
    <w:rsid w:val="00770F05"/>
    <w:rsid w:val="00774631"/>
    <w:rsid w:val="00785EB8"/>
    <w:rsid w:val="00792AD3"/>
    <w:rsid w:val="00792ECC"/>
    <w:rsid w:val="007C35F8"/>
    <w:rsid w:val="007D549E"/>
    <w:rsid w:val="007E232F"/>
    <w:rsid w:val="007E4283"/>
    <w:rsid w:val="007E544E"/>
    <w:rsid w:val="00803342"/>
    <w:rsid w:val="00827D1F"/>
    <w:rsid w:val="00832C1E"/>
    <w:rsid w:val="008350AE"/>
    <w:rsid w:val="00856384"/>
    <w:rsid w:val="00860F20"/>
    <w:rsid w:val="0087373A"/>
    <w:rsid w:val="008967C8"/>
    <w:rsid w:val="008A625B"/>
    <w:rsid w:val="008A630F"/>
    <w:rsid w:val="008A7E5F"/>
    <w:rsid w:val="008D3708"/>
    <w:rsid w:val="008E2EEB"/>
    <w:rsid w:val="008E5082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86D0D"/>
    <w:rsid w:val="00992607"/>
    <w:rsid w:val="00994C00"/>
    <w:rsid w:val="009977C5"/>
    <w:rsid w:val="009B0278"/>
    <w:rsid w:val="009B1715"/>
    <w:rsid w:val="009B6CF1"/>
    <w:rsid w:val="009C74E5"/>
    <w:rsid w:val="009E5F3F"/>
    <w:rsid w:val="009E65F5"/>
    <w:rsid w:val="009F20E6"/>
    <w:rsid w:val="00A24D4A"/>
    <w:rsid w:val="00A32085"/>
    <w:rsid w:val="00A331D0"/>
    <w:rsid w:val="00A532F8"/>
    <w:rsid w:val="00A57271"/>
    <w:rsid w:val="00A5767C"/>
    <w:rsid w:val="00A62AD6"/>
    <w:rsid w:val="00A67F53"/>
    <w:rsid w:val="00A834D8"/>
    <w:rsid w:val="00A85D8E"/>
    <w:rsid w:val="00A972F2"/>
    <w:rsid w:val="00AA0980"/>
    <w:rsid w:val="00AA3B82"/>
    <w:rsid w:val="00AB1CBA"/>
    <w:rsid w:val="00AB74D8"/>
    <w:rsid w:val="00AC0D37"/>
    <w:rsid w:val="00AD148E"/>
    <w:rsid w:val="00AD32FF"/>
    <w:rsid w:val="00AD5529"/>
    <w:rsid w:val="00AD7650"/>
    <w:rsid w:val="00AE653F"/>
    <w:rsid w:val="00AF0E17"/>
    <w:rsid w:val="00B021A2"/>
    <w:rsid w:val="00B1619A"/>
    <w:rsid w:val="00B36BA3"/>
    <w:rsid w:val="00B64656"/>
    <w:rsid w:val="00B74342"/>
    <w:rsid w:val="00B76CD0"/>
    <w:rsid w:val="00B76F22"/>
    <w:rsid w:val="00B90673"/>
    <w:rsid w:val="00BA001E"/>
    <w:rsid w:val="00BD668A"/>
    <w:rsid w:val="00BF4A16"/>
    <w:rsid w:val="00C11476"/>
    <w:rsid w:val="00C20C33"/>
    <w:rsid w:val="00C4528D"/>
    <w:rsid w:val="00C505A0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3FAD"/>
    <w:rsid w:val="00CA317F"/>
    <w:rsid w:val="00CA5358"/>
    <w:rsid w:val="00CB1565"/>
    <w:rsid w:val="00CB21FB"/>
    <w:rsid w:val="00CC3EDE"/>
    <w:rsid w:val="00CC5627"/>
    <w:rsid w:val="00CC5C1C"/>
    <w:rsid w:val="00CD71EB"/>
    <w:rsid w:val="00CF194C"/>
    <w:rsid w:val="00CF3F08"/>
    <w:rsid w:val="00CF77C8"/>
    <w:rsid w:val="00D05804"/>
    <w:rsid w:val="00D1156D"/>
    <w:rsid w:val="00D15F33"/>
    <w:rsid w:val="00D21AB0"/>
    <w:rsid w:val="00D2692F"/>
    <w:rsid w:val="00D43007"/>
    <w:rsid w:val="00D44408"/>
    <w:rsid w:val="00D51D8A"/>
    <w:rsid w:val="00D540D8"/>
    <w:rsid w:val="00D76677"/>
    <w:rsid w:val="00D81371"/>
    <w:rsid w:val="00D932FE"/>
    <w:rsid w:val="00DB3465"/>
    <w:rsid w:val="00DD2114"/>
    <w:rsid w:val="00DF1CCA"/>
    <w:rsid w:val="00E01EAA"/>
    <w:rsid w:val="00E107C2"/>
    <w:rsid w:val="00E126AD"/>
    <w:rsid w:val="00E14FB2"/>
    <w:rsid w:val="00E45D4C"/>
    <w:rsid w:val="00E56F59"/>
    <w:rsid w:val="00E5785A"/>
    <w:rsid w:val="00E73970"/>
    <w:rsid w:val="00E838FC"/>
    <w:rsid w:val="00E847C4"/>
    <w:rsid w:val="00E85295"/>
    <w:rsid w:val="00E8680F"/>
    <w:rsid w:val="00E964AD"/>
    <w:rsid w:val="00EA3D50"/>
    <w:rsid w:val="00EC0410"/>
    <w:rsid w:val="00EC1EB0"/>
    <w:rsid w:val="00EC3F8F"/>
    <w:rsid w:val="00EC40D7"/>
    <w:rsid w:val="00ED1505"/>
    <w:rsid w:val="00ED1F6A"/>
    <w:rsid w:val="00EF44EA"/>
    <w:rsid w:val="00EF4EF7"/>
    <w:rsid w:val="00EF56C3"/>
    <w:rsid w:val="00EF789B"/>
    <w:rsid w:val="00F00AF0"/>
    <w:rsid w:val="00F03607"/>
    <w:rsid w:val="00F0431A"/>
    <w:rsid w:val="00F13D4A"/>
    <w:rsid w:val="00F2709C"/>
    <w:rsid w:val="00F319B1"/>
    <w:rsid w:val="00F439F0"/>
    <w:rsid w:val="00F50B5E"/>
    <w:rsid w:val="00F5719E"/>
    <w:rsid w:val="00F606DE"/>
    <w:rsid w:val="00F72D21"/>
    <w:rsid w:val="00F81AB8"/>
    <w:rsid w:val="00F93684"/>
    <w:rsid w:val="00FA0C69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429D"/>
    <w:rsid w:val="00FE51FD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A62AD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34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4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5">
    <w:name w:val="Без интервала1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uiPriority w:val="2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6C0E-C151-4729-823D-E33E2F9C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8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21917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2023-03-17T03:53:00Z</cp:lastPrinted>
  <dcterms:created xsi:type="dcterms:W3CDTF">2017-06-22T04:08:00Z</dcterms:created>
  <dcterms:modified xsi:type="dcterms:W3CDTF">2023-04-12T07:57:00Z</dcterms:modified>
</cp:coreProperties>
</file>