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C21296" w:rsidP="002F725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2F7258">
                    <w:rPr>
                      <w:sz w:val="22"/>
                      <w:szCs w:val="22"/>
                    </w:rPr>
                    <w:t>6</w:t>
                  </w:r>
                  <w:r w:rsidR="00450EAE">
                    <w:rPr>
                      <w:sz w:val="22"/>
                      <w:szCs w:val="22"/>
                    </w:rPr>
                    <w:t xml:space="preserve"> </w:t>
                  </w:r>
                  <w:r w:rsidR="00C425D0">
                    <w:rPr>
                      <w:sz w:val="22"/>
                      <w:szCs w:val="22"/>
                    </w:rPr>
                    <w:t>ию</w:t>
                  </w:r>
                  <w:r w:rsidR="00A11AD4">
                    <w:rPr>
                      <w:sz w:val="22"/>
                      <w:szCs w:val="22"/>
                    </w:rPr>
                    <w:t>л</w:t>
                  </w:r>
                  <w:r w:rsidR="00C425D0">
                    <w:rPr>
                      <w:sz w:val="22"/>
                      <w:szCs w:val="22"/>
                    </w:rPr>
                    <w:t>я</w:t>
                  </w:r>
                  <w:r w:rsidR="00ED0C41">
                    <w:rPr>
                      <w:sz w:val="22"/>
                      <w:szCs w:val="22"/>
                    </w:rPr>
                    <w:t xml:space="preserve"> 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AA595F">
                    <w:rPr>
                      <w:sz w:val="22"/>
                      <w:szCs w:val="22"/>
                    </w:rPr>
                    <w:t>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20</w:t>
                  </w:r>
                  <w:r w:rsidR="002F725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524C2" w:rsidRDefault="00DB7ED6" w:rsidP="00C21296">
                  <w:r>
                    <w:t xml:space="preserve">            </w:t>
                  </w:r>
                  <w:r w:rsidR="005524C2">
                    <w:t xml:space="preserve">                                    </w:t>
                  </w:r>
                </w:p>
                <w:p w:rsidR="00C21296" w:rsidRPr="005524C2" w:rsidRDefault="005524C2" w:rsidP="00C21296">
                  <w:r>
                    <w:t xml:space="preserve">                                               </w:t>
                  </w:r>
                  <w:r w:rsidR="00C21296" w:rsidRPr="00B84577">
                    <w:rPr>
                      <w:b/>
                    </w:rPr>
                    <w:t>Администрация Туровского сельсовета</w:t>
                  </w:r>
                </w:p>
                <w:p w:rsidR="00C21296" w:rsidRPr="00B84577" w:rsidRDefault="00C21296" w:rsidP="00C21296">
                  <w:pPr>
                    <w:jc w:val="center"/>
                    <w:rPr>
                      <w:b/>
                    </w:rPr>
                  </w:pPr>
                  <w:r w:rsidRPr="00B84577">
                    <w:rPr>
                      <w:b/>
                    </w:rPr>
                    <w:t xml:space="preserve">      Абанского района Красноярского края</w:t>
                  </w:r>
                </w:p>
                <w:p w:rsidR="002F7258" w:rsidRDefault="002F7258" w:rsidP="002F725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F7258" w:rsidRPr="002F7258" w:rsidRDefault="002F7258" w:rsidP="002F7258">
                  <w:pPr>
                    <w:jc w:val="center"/>
                    <w:outlineLvl w:val="0"/>
                    <w:rPr>
                      <w:b/>
                    </w:rPr>
                  </w:pPr>
                  <w:r w:rsidRPr="002F7258">
                    <w:rPr>
                      <w:b/>
                    </w:rPr>
                    <w:t xml:space="preserve">  </w:t>
                  </w:r>
                  <w:proofErr w:type="gramStart"/>
                  <w:r w:rsidRPr="002F7258">
                    <w:rPr>
                      <w:b/>
                    </w:rPr>
                    <w:t>П</w:t>
                  </w:r>
                  <w:proofErr w:type="gramEnd"/>
                  <w:r w:rsidRPr="002F7258">
                    <w:rPr>
                      <w:b/>
                    </w:rPr>
                    <w:t xml:space="preserve"> О С Т А Н О В Л Е Н И Е      </w:t>
                  </w:r>
                </w:p>
                <w:p w:rsidR="002F7258" w:rsidRPr="002F7258" w:rsidRDefault="002F7258" w:rsidP="002F7258">
                  <w:pPr>
                    <w:jc w:val="center"/>
                    <w:rPr>
                      <w:b/>
                    </w:rPr>
                  </w:pPr>
                </w:p>
                <w:p w:rsidR="002F7258" w:rsidRPr="002F7258" w:rsidRDefault="002F7258" w:rsidP="002F7258">
                  <w:r w:rsidRPr="002F7258">
                    <w:t xml:space="preserve"> </w:t>
                  </w:r>
                  <w:r>
                    <w:t xml:space="preserve">       </w:t>
                  </w:r>
                  <w:r w:rsidRPr="002F7258">
                    <w:t>16.07. 2024                                        с. Турово                                           № 21</w:t>
                  </w:r>
                </w:p>
                <w:p w:rsidR="002F7258" w:rsidRPr="002F7258" w:rsidRDefault="002F7258" w:rsidP="002F7258">
                  <w:pPr>
                    <w:jc w:val="center"/>
                    <w:rPr>
                      <w:b/>
                    </w:rPr>
                  </w:pPr>
                </w:p>
                <w:p w:rsidR="002F7258" w:rsidRPr="002F7258" w:rsidRDefault="002F7258" w:rsidP="002F7258">
                  <w:r w:rsidRPr="002F7258">
                    <w:t>О выделении специальных мест для размещения печатных агитационных материалов в период избирательных компаний</w:t>
                  </w:r>
                </w:p>
                <w:p w:rsidR="002F7258" w:rsidRPr="002F7258" w:rsidRDefault="002F7258" w:rsidP="002F7258">
                  <w:pPr>
                    <w:jc w:val="center"/>
                  </w:pPr>
                </w:p>
                <w:p w:rsidR="002F7258" w:rsidRPr="002F7258" w:rsidRDefault="002F7258" w:rsidP="002F7258">
                  <w:pPr>
                    <w:ind w:firstLine="708"/>
                    <w:jc w:val="both"/>
                  </w:pPr>
                  <w:r w:rsidRPr="002F7258">
                    <w:t xml:space="preserve"> В соответствии  с  Федеральным законом от 12.06. 2002 года № 67-ФЗ « Об основных гарантиях избирательных прав и прав на </w:t>
                  </w:r>
                  <w:proofErr w:type="gramStart"/>
                  <w:r w:rsidRPr="002F7258">
                    <w:t>участие</w:t>
                  </w:r>
                  <w:proofErr w:type="gramEnd"/>
                  <w:r w:rsidRPr="002F7258">
                    <w:t xml:space="preserve"> а референдуме граждан Российской Федерации»,  на основании ст.ст.16, 19  Устава Туровского  сельсовета Абанского района Красноярского края, </w:t>
                  </w:r>
                </w:p>
                <w:p w:rsidR="002F7258" w:rsidRPr="002F7258" w:rsidRDefault="002F7258" w:rsidP="002F7258">
                  <w:pPr>
                    <w:ind w:firstLine="709"/>
                    <w:jc w:val="both"/>
                    <w:rPr>
                      <w:bCs/>
                      <w:i/>
                    </w:rPr>
                  </w:pPr>
                  <w:r w:rsidRPr="002F7258">
                    <w:rPr>
                      <w:bCs/>
                      <w:i/>
                    </w:rPr>
                    <w:t xml:space="preserve"> </w:t>
                  </w:r>
                  <w:r w:rsidRPr="002F7258">
                    <w:rPr>
                      <w:bCs/>
                    </w:rPr>
                    <w:t>ПОСТАНОВЛЯЮ</w:t>
                  </w:r>
                  <w:r w:rsidRPr="002F7258">
                    <w:rPr>
                      <w:bCs/>
                      <w:i/>
                    </w:rPr>
                    <w:t>:</w:t>
                  </w:r>
                </w:p>
                <w:p w:rsidR="002F7258" w:rsidRPr="002F7258" w:rsidRDefault="002F7258" w:rsidP="002F7258">
                  <w:pPr>
                    <w:jc w:val="both"/>
                  </w:pPr>
                  <w:r w:rsidRPr="002F7258">
                    <w:t xml:space="preserve">        1. Выделить специальные места для размещения печатных агитационных материалов по выборам, согласно Приложению.</w:t>
                  </w:r>
                </w:p>
                <w:p w:rsidR="002F7258" w:rsidRPr="002F7258" w:rsidRDefault="002F7258" w:rsidP="002F7258">
                  <w:pPr>
                    <w:jc w:val="both"/>
                  </w:pPr>
                  <w:r w:rsidRPr="002F7258">
                    <w:t xml:space="preserve">        2. Запретить вывешивать (расклеивать, размещать) печатные, агитационные материалы на памятниках,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</w:t>
                  </w:r>
                  <w:proofErr w:type="spellStart"/>
                  <w:proofErr w:type="gramStart"/>
                  <w:r w:rsidRPr="002F7258">
                    <w:t>и</w:t>
                  </w:r>
                  <w:proofErr w:type="spellEnd"/>
                  <w:proofErr w:type="gramEnd"/>
                  <w:r w:rsidRPr="002F7258">
                    <w:t xml:space="preserve"> на расстоянии менее 50 метров от входа в них.</w:t>
                  </w:r>
                </w:p>
                <w:p w:rsidR="002F7258" w:rsidRPr="002F7258" w:rsidRDefault="002F7258" w:rsidP="002F7258">
                  <w:pPr>
                    <w:jc w:val="both"/>
                  </w:pPr>
                  <w:r w:rsidRPr="002F7258">
                    <w:t xml:space="preserve">         3. Постановление вступает в силу  с момента опубликования (обнародования) настоящего постановления на официальном сайте администрации Туровского сельсовета Абанского района Красноярского края в сети «Интернет» и в периодическом печатном издании администрации Туровского сельсовета «Сельские вести». </w:t>
                  </w:r>
                </w:p>
                <w:p w:rsidR="002F7258" w:rsidRPr="002F7258" w:rsidRDefault="002F7258" w:rsidP="002F7258">
                  <w:pPr>
                    <w:jc w:val="both"/>
                  </w:pPr>
                  <w:r w:rsidRPr="002F7258">
                    <w:t xml:space="preserve">         4. </w:t>
                  </w:r>
                  <w:proofErr w:type="gramStart"/>
                  <w:r w:rsidRPr="002F7258">
                    <w:rPr>
                      <w:rFonts w:ascii="Times New Roman CYR" w:hAnsi="Times New Roman CYR" w:cs="Times New Roman CYR"/>
                    </w:rPr>
                    <w:t>Контроль за</w:t>
                  </w:r>
                  <w:proofErr w:type="gramEnd"/>
                  <w:r w:rsidRPr="002F7258">
                    <w:rPr>
                      <w:rFonts w:ascii="Times New Roman CYR" w:hAnsi="Times New Roman CYR" w:cs="Times New Roman CYR"/>
                    </w:rPr>
                    <w:t xml:space="preserve"> исполнением настоящего постановления оставляю за собой.</w:t>
                  </w:r>
                </w:p>
                <w:p w:rsidR="002F7258" w:rsidRPr="002F7258" w:rsidRDefault="002F7258" w:rsidP="002F7258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2F7258" w:rsidRPr="002F7258" w:rsidRDefault="002F7258" w:rsidP="002F7258">
                  <w:pPr>
                    <w:autoSpaceDE w:val="0"/>
                    <w:autoSpaceDN w:val="0"/>
                    <w:adjustRightInd w:val="0"/>
                    <w:outlineLvl w:val="0"/>
                  </w:pPr>
                </w:p>
                <w:p w:rsidR="002F7258" w:rsidRPr="002F7258" w:rsidRDefault="002F7258" w:rsidP="002F7258">
                  <w:r>
                    <w:t xml:space="preserve">          </w:t>
                  </w:r>
                  <w:r w:rsidRPr="002F7258">
                    <w:t>Глава Туровского сельсовета                                                          Е.А. Черкасова</w:t>
                  </w: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  <w:r w:rsidRPr="002F7258">
                    <w:br w:type="page"/>
                  </w: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P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</w:p>
                <w:p w:rsidR="002F7258" w:rsidRP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  <w:r w:rsidRPr="002F7258">
                    <w:lastRenderedPageBreak/>
                    <w:t>Приложение</w:t>
                  </w:r>
                </w:p>
                <w:p w:rsidR="002F7258" w:rsidRP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  <w:r w:rsidRPr="002F7258">
                    <w:t>к постановлению администрации</w:t>
                  </w:r>
                </w:p>
                <w:p w:rsidR="002F7258" w:rsidRP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  <w:r w:rsidRPr="002F7258">
                    <w:t xml:space="preserve">Туровского сельсовета </w:t>
                  </w:r>
                </w:p>
                <w:p w:rsidR="002F7258" w:rsidRPr="002F7258" w:rsidRDefault="002F7258" w:rsidP="002F7258">
                  <w:pPr>
                    <w:tabs>
                      <w:tab w:val="left" w:pos="5775"/>
                    </w:tabs>
                    <w:jc w:val="right"/>
                  </w:pPr>
                  <w:r w:rsidRPr="002F7258">
                    <w:t>от 16.07.2024 № 21</w:t>
                  </w:r>
                </w:p>
                <w:p w:rsidR="002F7258" w:rsidRPr="002F7258" w:rsidRDefault="002F7258" w:rsidP="002F7258"/>
                <w:p w:rsidR="002F7258" w:rsidRPr="002F7258" w:rsidRDefault="002F7258" w:rsidP="002F7258">
                  <w:pPr>
                    <w:tabs>
                      <w:tab w:val="left" w:pos="4170"/>
                    </w:tabs>
                  </w:pPr>
                  <w:r w:rsidRPr="002F7258">
                    <w:tab/>
                  </w:r>
                </w:p>
                <w:p w:rsidR="002F7258" w:rsidRPr="002F7258" w:rsidRDefault="002F7258" w:rsidP="002F7258">
                  <w:pPr>
                    <w:tabs>
                      <w:tab w:val="left" w:pos="4170"/>
                    </w:tabs>
                    <w:jc w:val="center"/>
                  </w:pPr>
                  <w:r w:rsidRPr="002F7258">
                    <w:t>ПЕРЕЧЕНЬ</w:t>
                  </w:r>
                </w:p>
                <w:p w:rsidR="002F7258" w:rsidRPr="002F7258" w:rsidRDefault="002F7258" w:rsidP="002F7258">
                  <w:pPr>
                    <w:tabs>
                      <w:tab w:val="left" w:pos="4170"/>
                    </w:tabs>
                    <w:jc w:val="center"/>
                  </w:pPr>
                  <w:r w:rsidRPr="002F7258">
                    <w:t xml:space="preserve">Специальных мест для размещения агитационных материалов на территории муниципального образования Туровский сельсовет Абанского района Красноярского края при проведении выборов  </w:t>
                  </w:r>
                </w:p>
                <w:p w:rsidR="002F7258" w:rsidRPr="002F7258" w:rsidRDefault="002F7258" w:rsidP="002F7258"/>
                <w:tbl>
                  <w:tblPr>
                    <w:tblW w:w="96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235"/>
                    <w:gridCol w:w="3584"/>
                    <w:gridCol w:w="3829"/>
                  </w:tblGrid>
                  <w:tr w:rsidR="002F7258" w:rsidRPr="002F7258" w:rsidTr="00EE31C3">
                    <w:tc>
                      <w:tcPr>
                        <w:tcW w:w="2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center"/>
                        </w:pPr>
                        <w:r w:rsidRPr="002F7258">
                          <w:t>№№ избирательного участка</w:t>
                        </w:r>
                      </w:p>
                    </w:tc>
                    <w:tc>
                      <w:tcPr>
                        <w:tcW w:w="35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center"/>
                        </w:pPr>
                        <w:r w:rsidRPr="002F7258">
                          <w:t>Наименование объекта, в  котором находится специальное место для размещения агитационных материалов</w:t>
                        </w:r>
                      </w:p>
                    </w:tc>
                    <w:tc>
                      <w:tcPr>
                        <w:tcW w:w="3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center"/>
                        </w:pPr>
                        <w:r w:rsidRPr="002F7258">
                          <w:t xml:space="preserve"> Адрес объекта, в котором находится специальное место для размещения агитационных материалов</w:t>
                        </w:r>
                      </w:p>
                    </w:tc>
                  </w:tr>
                  <w:tr w:rsidR="002F7258" w:rsidRPr="002F7258" w:rsidTr="00EE31C3">
                    <w:trPr>
                      <w:trHeight w:val="2579"/>
                    </w:trPr>
                    <w:tc>
                      <w:tcPr>
                        <w:tcW w:w="2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center"/>
                        </w:pPr>
                        <w:r w:rsidRPr="002F7258">
                          <w:t>806</w:t>
                        </w:r>
                      </w:p>
                    </w:tc>
                    <w:tc>
                      <w:tcPr>
                        <w:tcW w:w="35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 xml:space="preserve"> ФАП (по согласованию),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>администрация Туровского сельсовета,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 xml:space="preserve">остановки общественного транспорта, 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>информационные щиты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>СК д</w:t>
                        </w:r>
                        <w:proofErr w:type="gramStart"/>
                        <w:r w:rsidRPr="002F7258">
                          <w:t>.С</w:t>
                        </w:r>
                        <w:proofErr w:type="gramEnd"/>
                        <w:r w:rsidRPr="002F7258">
                          <w:t>енное (по согласованию),</w:t>
                        </w:r>
                      </w:p>
                    </w:tc>
                    <w:tc>
                      <w:tcPr>
                        <w:tcW w:w="3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both"/>
                        </w:pPr>
                        <w:r w:rsidRPr="002F7258">
                          <w:t xml:space="preserve"> с</w:t>
                        </w:r>
                        <w:proofErr w:type="gramStart"/>
                        <w:r w:rsidRPr="002F7258">
                          <w:t>.Т</w:t>
                        </w:r>
                        <w:proofErr w:type="gramEnd"/>
                        <w:r w:rsidRPr="002F7258">
                          <w:t xml:space="preserve">урово, ул.Советская ,39 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both"/>
                        </w:pP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both"/>
                        </w:pP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both"/>
                        </w:pPr>
                        <w:r w:rsidRPr="002F7258">
                          <w:t>с</w:t>
                        </w:r>
                        <w:proofErr w:type="gramStart"/>
                        <w:r w:rsidRPr="002F7258">
                          <w:t>.Т</w:t>
                        </w:r>
                        <w:proofErr w:type="gramEnd"/>
                        <w:r w:rsidRPr="002F7258">
                          <w:t>урово, ул.Советская ,48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both"/>
                        </w:pPr>
                        <w:r w:rsidRPr="002F7258">
                          <w:t>д</w:t>
                        </w:r>
                        <w:proofErr w:type="gramStart"/>
                        <w:r w:rsidRPr="002F7258">
                          <w:t>.С</w:t>
                        </w:r>
                        <w:proofErr w:type="gramEnd"/>
                        <w:r w:rsidRPr="002F7258">
                          <w:t>енное, ул.Советская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both"/>
                        </w:pPr>
                        <w:r w:rsidRPr="002F7258">
                          <w:t>с</w:t>
                        </w:r>
                        <w:proofErr w:type="gramStart"/>
                        <w:r w:rsidRPr="002F7258">
                          <w:t>.Т</w:t>
                        </w:r>
                        <w:proofErr w:type="gramEnd"/>
                        <w:r w:rsidRPr="002F7258">
                          <w:t>урово, ул.Советская ,50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both"/>
                        </w:pPr>
                        <w:r w:rsidRPr="002F7258">
                          <w:t>д</w:t>
                        </w:r>
                        <w:proofErr w:type="gramStart"/>
                        <w:r w:rsidRPr="002F7258">
                          <w:t>.С</w:t>
                        </w:r>
                        <w:proofErr w:type="gramEnd"/>
                        <w:r w:rsidRPr="002F7258">
                          <w:t>енное , ул.Советская, д.21, кв.2</w:t>
                        </w:r>
                      </w:p>
                    </w:tc>
                  </w:tr>
                  <w:tr w:rsidR="002F7258" w:rsidRPr="002F7258" w:rsidTr="00EE31C3">
                    <w:tc>
                      <w:tcPr>
                        <w:tcW w:w="22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  <w:jc w:val="center"/>
                        </w:pPr>
                        <w:r w:rsidRPr="002F7258">
                          <w:t>807</w:t>
                        </w:r>
                      </w:p>
                    </w:tc>
                    <w:tc>
                      <w:tcPr>
                        <w:tcW w:w="35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>Здание магазина (по согласованию),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>здание контор</w:t>
                        </w:r>
                        <w:proofErr w:type="gramStart"/>
                        <w:r w:rsidRPr="002F7258">
                          <w:t>ы ООО</w:t>
                        </w:r>
                        <w:proofErr w:type="gramEnd"/>
                        <w:r w:rsidRPr="002F7258">
                          <w:t xml:space="preserve"> «Пушкинское» (по согласованию), 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>Пушкинский С</w:t>
                        </w:r>
                        <w:proofErr w:type="gramStart"/>
                        <w:r w:rsidRPr="002F7258">
                          <w:t>К(</w:t>
                        </w:r>
                        <w:proofErr w:type="gramEnd"/>
                        <w:r w:rsidRPr="002F7258">
                          <w:t>по согласованию), информационные щиты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>остановки общественного транспорта</w:t>
                        </w:r>
                      </w:p>
                    </w:tc>
                    <w:tc>
                      <w:tcPr>
                        <w:tcW w:w="3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 xml:space="preserve"> с. </w:t>
                        </w:r>
                        <w:proofErr w:type="spellStart"/>
                        <w:r w:rsidRPr="002F7258">
                          <w:t>Залипье</w:t>
                        </w:r>
                        <w:proofErr w:type="spellEnd"/>
                        <w:r w:rsidRPr="002F7258">
                          <w:t>, ул</w:t>
                        </w:r>
                        <w:proofErr w:type="gramStart"/>
                        <w:r w:rsidRPr="002F7258">
                          <w:t>.П</w:t>
                        </w:r>
                        <w:proofErr w:type="gramEnd"/>
                        <w:r w:rsidRPr="002F7258">
                          <w:t xml:space="preserve">очтовая,  1 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 xml:space="preserve">с. </w:t>
                        </w:r>
                        <w:proofErr w:type="spellStart"/>
                        <w:r w:rsidRPr="002F7258">
                          <w:t>Залипье</w:t>
                        </w:r>
                        <w:proofErr w:type="spellEnd"/>
                        <w:r w:rsidRPr="002F7258">
                          <w:t>, ул</w:t>
                        </w:r>
                        <w:proofErr w:type="gramStart"/>
                        <w:r w:rsidRPr="002F7258">
                          <w:t>.Б</w:t>
                        </w:r>
                        <w:proofErr w:type="gramEnd"/>
                        <w:r w:rsidRPr="002F7258">
                          <w:t>ольничная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 xml:space="preserve"> 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r w:rsidRPr="002F7258">
                          <w:t>д</w:t>
                        </w:r>
                        <w:proofErr w:type="gramStart"/>
                        <w:r w:rsidRPr="002F7258">
                          <w:t>.П</w:t>
                        </w:r>
                        <w:proofErr w:type="gramEnd"/>
                        <w:r w:rsidRPr="002F7258">
                          <w:t>ушкино, ул. А.С.Пушкина, 26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proofErr w:type="spellStart"/>
                        <w:r w:rsidRPr="002F7258">
                          <w:t>с</w:t>
                        </w:r>
                        <w:proofErr w:type="gramStart"/>
                        <w:r w:rsidRPr="002F7258">
                          <w:t>.З</w:t>
                        </w:r>
                        <w:proofErr w:type="gramEnd"/>
                        <w:r w:rsidRPr="002F7258">
                          <w:t>алипье</w:t>
                        </w:r>
                        <w:proofErr w:type="spellEnd"/>
                        <w:r w:rsidRPr="002F7258">
                          <w:t>, д.Пушкино</w:t>
                        </w:r>
                      </w:p>
                      <w:p w:rsidR="002F7258" w:rsidRPr="002F7258" w:rsidRDefault="002F7258" w:rsidP="002F7258">
                        <w:pPr>
                          <w:framePr w:hSpace="180" w:wrap="around" w:vAnchor="text" w:hAnchor="margin" w:y="136"/>
                        </w:pPr>
                        <w:proofErr w:type="spellStart"/>
                        <w:r w:rsidRPr="002F7258">
                          <w:t>с</w:t>
                        </w:r>
                        <w:proofErr w:type="gramStart"/>
                        <w:r w:rsidRPr="002F7258">
                          <w:t>.З</w:t>
                        </w:r>
                        <w:proofErr w:type="gramEnd"/>
                        <w:r w:rsidRPr="002F7258">
                          <w:t>алипье</w:t>
                        </w:r>
                        <w:proofErr w:type="spellEnd"/>
                        <w:r w:rsidRPr="002F7258">
                          <w:t>, д.Пушкино</w:t>
                        </w:r>
                      </w:p>
                    </w:tc>
                  </w:tr>
                </w:tbl>
                <w:p w:rsidR="002F7258" w:rsidRPr="002F7258" w:rsidRDefault="002F7258" w:rsidP="002F7258"/>
                <w:p w:rsidR="003E1F63" w:rsidRPr="002F7258" w:rsidRDefault="003E1F63" w:rsidP="002F7258">
                  <w:pPr>
                    <w:tabs>
                      <w:tab w:val="left" w:pos="142"/>
                      <w:tab w:val="left" w:pos="1276"/>
                    </w:tabs>
                    <w:jc w:val="both"/>
                    <w:rPr>
                      <w:color w:val="000000"/>
                    </w:rPr>
                  </w:pPr>
                </w:p>
                <w:p w:rsidR="00623D0C" w:rsidRPr="00702572" w:rsidRDefault="00623D0C" w:rsidP="00C40F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40F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40F0F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40F0F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8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22" w:rsidRPr="00597894" w:rsidRDefault="00255522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255522" w:rsidRPr="00597894" w:rsidRDefault="00255522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22" w:rsidRPr="00597894" w:rsidRDefault="00255522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255522" w:rsidRPr="00597894" w:rsidRDefault="00255522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6416AA">
    <w:pPr>
      <w:pStyle w:val="af0"/>
      <w:jc w:val="right"/>
    </w:pPr>
    <w:fldSimple w:instr=" PAGE   \* MERGEFORMAT ">
      <w:r w:rsidR="002F7258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1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3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8"/>
  </w:num>
  <w:num w:numId="5">
    <w:abstractNumId w:val="22"/>
  </w:num>
  <w:num w:numId="6">
    <w:abstractNumId w:val="23"/>
  </w:num>
  <w:num w:numId="7">
    <w:abstractNumId w:val="9"/>
  </w:num>
  <w:num w:numId="8">
    <w:abstractNumId w:val="15"/>
  </w:num>
  <w:num w:numId="9">
    <w:abstractNumId w:val="26"/>
  </w:num>
  <w:num w:numId="10">
    <w:abstractNumId w:val="27"/>
  </w:num>
  <w:num w:numId="11">
    <w:abstractNumId w:val="16"/>
  </w:num>
  <w:num w:numId="12">
    <w:abstractNumId w:val="14"/>
  </w:num>
  <w:num w:numId="13">
    <w:abstractNumId w:val="6"/>
  </w:num>
  <w:num w:numId="14">
    <w:abstractNumId w:val="19"/>
  </w:num>
  <w:num w:numId="15">
    <w:abstractNumId w:val="2"/>
  </w:num>
  <w:num w:numId="16">
    <w:abstractNumId w:val="7"/>
  </w:num>
  <w:num w:numId="17">
    <w:abstractNumId w:val="11"/>
  </w:num>
  <w:num w:numId="18">
    <w:abstractNumId w:val="24"/>
  </w:num>
  <w:num w:numId="19">
    <w:abstractNumId w:val="25"/>
  </w:num>
  <w:num w:numId="20">
    <w:abstractNumId w:val="4"/>
  </w:num>
  <w:num w:numId="21">
    <w:abstractNumId w:val="3"/>
  </w:num>
  <w:num w:numId="22">
    <w:abstractNumId w:val="17"/>
  </w:num>
  <w:num w:numId="23">
    <w:abstractNumId w:val="1"/>
  </w:num>
  <w:num w:numId="24">
    <w:abstractNumId w:val="8"/>
  </w:num>
  <w:num w:numId="25">
    <w:abstractNumId w:val="12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616D4"/>
    <w:rsid w:val="00174C34"/>
    <w:rsid w:val="001838B8"/>
    <w:rsid w:val="001C3387"/>
    <w:rsid w:val="001C5866"/>
    <w:rsid w:val="001C7650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23047"/>
    <w:rsid w:val="002378DA"/>
    <w:rsid w:val="0024022A"/>
    <w:rsid w:val="0024200A"/>
    <w:rsid w:val="00244159"/>
    <w:rsid w:val="00255522"/>
    <w:rsid w:val="002630C2"/>
    <w:rsid w:val="0026489B"/>
    <w:rsid w:val="00271A84"/>
    <w:rsid w:val="002738EA"/>
    <w:rsid w:val="00275A24"/>
    <w:rsid w:val="00276863"/>
    <w:rsid w:val="00282E94"/>
    <w:rsid w:val="00290E44"/>
    <w:rsid w:val="002A0157"/>
    <w:rsid w:val="002A0ED0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4FEC"/>
    <w:rsid w:val="004A7F1F"/>
    <w:rsid w:val="004B2184"/>
    <w:rsid w:val="004B5173"/>
    <w:rsid w:val="004B6D77"/>
    <w:rsid w:val="004B75EB"/>
    <w:rsid w:val="004C1C6F"/>
    <w:rsid w:val="004C22F7"/>
    <w:rsid w:val="004D4152"/>
    <w:rsid w:val="004D7927"/>
    <w:rsid w:val="004E0930"/>
    <w:rsid w:val="004E0FE9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34538"/>
    <w:rsid w:val="006416AA"/>
    <w:rsid w:val="0064331A"/>
    <w:rsid w:val="00647A67"/>
    <w:rsid w:val="00651373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E6E"/>
    <w:rsid w:val="00770F05"/>
    <w:rsid w:val="00774631"/>
    <w:rsid w:val="0077724E"/>
    <w:rsid w:val="00785EB8"/>
    <w:rsid w:val="00790EA2"/>
    <w:rsid w:val="00792AD3"/>
    <w:rsid w:val="00792ECC"/>
    <w:rsid w:val="007C24D0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B6480"/>
    <w:rsid w:val="008C29EF"/>
    <w:rsid w:val="008C71E0"/>
    <w:rsid w:val="008D3708"/>
    <w:rsid w:val="008E2EEB"/>
    <w:rsid w:val="008E5082"/>
    <w:rsid w:val="009046A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2CEE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0581"/>
    <w:rsid w:val="009F20E6"/>
    <w:rsid w:val="009F290C"/>
    <w:rsid w:val="009F67F9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1619A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D3D13"/>
    <w:rsid w:val="00BD668A"/>
    <w:rsid w:val="00BD79E4"/>
    <w:rsid w:val="00BF4A16"/>
    <w:rsid w:val="00C11476"/>
    <w:rsid w:val="00C1471F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0E34"/>
    <w:rsid w:val="00D0348F"/>
    <w:rsid w:val="00D05804"/>
    <w:rsid w:val="00D1156D"/>
    <w:rsid w:val="00D15F33"/>
    <w:rsid w:val="00D21AB0"/>
    <w:rsid w:val="00D2692F"/>
    <w:rsid w:val="00D32D28"/>
    <w:rsid w:val="00D415C7"/>
    <w:rsid w:val="00D43007"/>
    <w:rsid w:val="00D44408"/>
    <w:rsid w:val="00D5043D"/>
    <w:rsid w:val="00D51D8A"/>
    <w:rsid w:val="00D540D8"/>
    <w:rsid w:val="00D76677"/>
    <w:rsid w:val="00D81371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107C2"/>
    <w:rsid w:val="00E126AD"/>
    <w:rsid w:val="00E14FB2"/>
    <w:rsid w:val="00E166C4"/>
    <w:rsid w:val="00E221A1"/>
    <w:rsid w:val="00E45D4C"/>
    <w:rsid w:val="00E56F59"/>
    <w:rsid w:val="00E5785A"/>
    <w:rsid w:val="00E72910"/>
    <w:rsid w:val="00E73970"/>
    <w:rsid w:val="00E838FC"/>
    <w:rsid w:val="00E847C4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3607"/>
    <w:rsid w:val="00F0431A"/>
    <w:rsid w:val="00F13D4A"/>
    <w:rsid w:val="00F26227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DCF6-0BD8-46B3-9FC1-63D1A639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2024-07-17T08:17:00Z</cp:lastPrinted>
  <dcterms:created xsi:type="dcterms:W3CDTF">2017-06-22T04:08:00Z</dcterms:created>
  <dcterms:modified xsi:type="dcterms:W3CDTF">2024-07-17T08:17:00Z</dcterms:modified>
</cp:coreProperties>
</file>