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3F20DA" w:rsidP="003F20D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08 августа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3F20DA" w:rsidRDefault="00DB7ED6" w:rsidP="003F20DA">
                  <w:pPr>
                    <w:jc w:val="center"/>
                  </w:pPr>
                  <w:r w:rsidRPr="003F20DA">
                    <w:t xml:space="preserve">  </w:t>
                  </w:r>
                </w:p>
                <w:p w:rsidR="003F20DA" w:rsidRDefault="003F20DA" w:rsidP="003F20DA">
                  <w:pPr>
                    <w:jc w:val="center"/>
                  </w:pPr>
                </w:p>
                <w:p w:rsidR="003F20DA" w:rsidRPr="003F20DA" w:rsidRDefault="00DB7ED6" w:rsidP="003F20DA">
                  <w:pPr>
                    <w:jc w:val="center"/>
                    <w:rPr>
                      <w:b/>
                    </w:rPr>
                  </w:pPr>
                  <w:r w:rsidRPr="003F20DA">
                    <w:t xml:space="preserve"> </w:t>
                  </w:r>
                  <w:r w:rsidR="003F20DA" w:rsidRPr="003F20DA">
                    <w:rPr>
                      <w:b/>
                    </w:rPr>
                    <w:t xml:space="preserve"> Администрация Туровского сельсовета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Абанского района Красноярского края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 xml:space="preserve">     ПОСТАНОВЛЕНИЕ</w:t>
                  </w:r>
                </w:p>
                <w:p w:rsidR="003F20DA" w:rsidRPr="003F20DA" w:rsidRDefault="003F20DA" w:rsidP="003F20DA">
                  <w:pPr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 xml:space="preserve">05.08.2024                                                                                                     </w:t>
                  </w:r>
                  <w:r>
                    <w:t xml:space="preserve">                   </w:t>
                  </w:r>
                  <w:r w:rsidRPr="003F20DA">
                    <w:t xml:space="preserve">     № 24</w:t>
                  </w:r>
                </w:p>
                <w:p w:rsidR="003F20DA" w:rsidRPr="003F20DA" w:rsidRDefault="003F20DA" w:rsidP="003F20DA">
                  <w:pPr>
                    <w:jc w:val="center"/>
                  </w:pPr>
                  <w:r w:rsidRPr="003F20DA">
                    <w:t>с. Турово</w:t>
                  </w:r>
                </w:p>
                <w:p w:rsidR="003F20DA" w:rsidRPr="003F20DA" w:rsidRDefault="003F20DA" w:rsidP="003F20DA"/>
                <w:p w:rsidR="003F20DA" w:rsidRPr="003F20DA" w:rsidRDefault="003F20DA" w:rsidP="003F20DA">
                  <w:pPr>
                    <w:tabs>
                      <w:tab w:val="left" w:pos="720"/>
                    </w:tabs>
                  </w:pPr>
                  <w:r w:rsidRPr="003F20DA">
                    <w:t>О присвоении адреса земельному участку</w:t>
                  </w:r>
                </w:p>
                <w:p w:rsidR="003F20DA" w:rsidRPr="003F20DA" w:rsidRDefault="003F20DA" w:rsidP="003F20DA"/>
                <w:p w:rsidR="003F20DA" w:rsidRPr="003F20DA" w:rsidRDefault="003F20DA" w:rsidP="003F20DA">
                  <w:pPr>
                    <w:jc w:val="both"/>
                  </w:pPr>
                  <w:r w:rsidRPr="003F20DA">
                    <w:tab/>
                  </w:r>
                  <w:proofErr w:type="gramStart"/>
                  <w:r w:rsidRPr="003F20DA">
                    <w:t xml:space="preserve">На основании  Федерального закона № 131 – ФЗ «Об общих принципах организации местного самоуправления в Российской Федерации», Постановления Правительства российской Федерации от 19.11.2014 №1221 </w:t>
                  </w:r>
                  <w:r w:rsidRPr="003F20DA">
                    <w:br/>
                    <w:t xml:space="preserve">«Об утверждении Правил присвоения, изменения и аннулирования адресов», Постановления Администрации Туровского сельсовета от 30.03.2015 </w:t>
                  </w:r>
                  <w:r w:rsidRPr="003F20DA">
                    <w:br/>
                    <w:t>№9 «Об утверждении Правил присвоения, изменения и аннулирования адресов», руководствуясь Уставом Туровского сельсовета Абанского района Красноярского края, с целью инвентаризации адресного реестра, ПОСТАНОВЛЯЮ:</w:t>
                  </w:r>
                  <w:proofErr w:type="gramEnd"/>
                </w:p>
                <w:p w:rsidR="003F20DA" w:rsidRPr="003F20DA" w:rsidRDefault="003F20DA" w:rsidP="003F20DA">
                  <w:pPr>
                    <w:ind w:firstLine="720"/>
                    <w:jc w:val="both"/>
                  </w:pPr>
                </w:p>
                <w:p w:rsidR="003F20DA" w:rsidRPr="003F20DA" w:rsidRDefault="003F20DA" w:rsidP="003F20DA">
                  <w:pPr>
                    <w:numPr>
                      <w:ilvl w:val="0"/>
                      <w:numId w:val="27"/>
                    </w:numPr>
                    <w:tabs>
                      <w:tab w:val="left" w:pos="1134"/>
                    </w:tabs>
                    <w:ind w:left="0" w:firstLine="709"/>
                    <w:jc w:val="both"/>
                  </w:pPr>
                  <w:r w:rsidRPr="003F20DA">
                    <w:t xml:space="preserve">  Земельному участку, относящемуся к категории земель населенных пунктов, присвоить адрес: </w:t>
                  </w:r>
                  <w:bookmarkStart w:id="0" w:name="_GoBack"/>
                  <w:bookmarkEnd w:id="0"/>
                  <w:r w:rsidRPr="003F20DA">
                    <w:t>Российская Федерация, Красноярский край, муниципальный район Абанский, сельское поселение Туровский сельсовет,</w:t>
                  </w:r>
                  <w:r w:rsidRPr="003F20DA">
                    <w:rPr>
                      <w:b/>
                    </w:rPr>
                    <w:t xml:space="preserve"> </w:t>
                  </w:r>
                  <w:r w:rsidRPr="003F20DA">
                    <w:t xml:space="preserve">с. </w:t>
                  </w:r>
                  <w:proofErr w:type="spellStart"/>
                  <w:r w:rsidRPr="003F20DA">
                    <w:t>Залипье</w:t>
                  </w:r>
                  <w:proofErr w:type="spellEnd"/>
                  <w:r w:rsidRPr="003F20DA">
                    <w:t xml:space="preserve">, ул. Советская, Земельный участок № 21. </w:t>
                  </w:r>
                </w:p>
                <w:p w:rsidR="003F20DA" w:rsidRPr="003F20DA" w:rsidRDefault="003F20DA" w:rsidP="003F20DA">
                  <w:pPr>
                    <w:tabs>
                      <w:tab w:val="left" w:pos="1134"/>
                      <w:tab w:val="left" w:pos="1701"/>
                    </w:tabs>
                    <w:ind w:firstLine="720"/>
                    <w:jc w:val="both"/>
                  </w:pPr>
                  <w:r w:rsidRPr="003F20DA">
                    <w:t xml:space="preserve"> 2.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 </w:t>
                  </w: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ab/>
                    <w:t>3.      Постановление вступает в силу со дня его подписания.</w:t>
                  </w:r>
                </w:p>
                <w:p w:rsidR="003F20DA" w:rsidRPr="003F20DA" w:rsidRDefault="003F20DA" w:rsidP="003F20DA">
                  <w:pPr>
                    <w:autoSpaceDE w:val="0"/>
                    <w:contextualSpacing/>
                  </w:pPr>
                  <w:r w:rsidRPr="003F20DA">
                    <w:t xml:space="preserve">          4.      </w:t>
                  </w:r>
                  <w:proofErr w:type="gramStart"/>
                  <w:r w:rsidRPr="003F20DA">
                    <w:t>Контроль за</w:t>
                  </w:r>
                  <w:proofErr w:type="gramEnd"/>
                  <w:r w:rsidRPr="003F20DA">
                    <w:t xml:space="preserve"> исполнением настоящего постановления оставляю за собой.</w:t>
                  </w:r>
                </w:p>
                <w:p w:rsidR="003F20DA" w:rsidRPr="003F20DA" w:rsidRDefault="003F20DA" w:rsidP="003F20DA">
                  <w:pPr>
                    <w:jc w:val="both"/>
                  </w:pPr>
                </w:p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>
                  <w:r w:rsidRPr="003F20DA">
                    <w:t>Глава Туровского  сельсовета                                                             Е.А. Черкасова</w:t>
                  </w:r>
                </w:p>
                <w:p w:rsidR="003F20DA" w:rsidRPr="003F20DA" w:rsidRDefault="003F20DA" w:rsidP="003F20DA"/>
                <w:p w:rsidR="003F20DA" w:rsidRP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Pr="003F20DA" w:rsidRDefault="003F20DA" w:rsidP="003F20DA"/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Администрация Туровского сельсовета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Абанского района Красноярского края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ПОСТАНОВЛЕНИЕ</w:t>
                  </w:r>
                </w:p>
                <w:p w:rsidR="003F20DA" w:rsidRPr="003F20DA" w:rsidRDefault="003F20DA" w:rsidP="003F20DA">
                  <w:pPr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 xml:space="preserve">05.08.2024                                                                                       </w:t>
                  </w:r>
                  <w:r>
                    <w:t xml:space="preserve">            </w:t>
                  </w:r>
                  <w:r w:rsidRPr="003F20DA">
                    <w:t xml:space="preserve">                      № 25</w:t>
                  </w:r>
                </w:p>
                <w:p w:rsidR="003F20DA" w:rsidRPr="003F20DA" w:rsidRDefault="003F20DA" w:rsidP="003F20DA">
                  <w:pPr>
                    <w:jc w:val="center"/>
                  </w:pPr>
                  <w:r w:rsidRPr="003F20DA">
                    <w:t>с. Турово</w:t>
                  </w:r>
                </w:p>
                <w:p w:rsidR="003F20DA" w:rsidRPr="003F20DA" w:rsidRDefault="003F20DA" w:rsidP="003F20DA"/>
                <w:p w:rsidR="003F20DA" w:rsidRPr="003F20DA" w:rsidRDefault="003F20DA" w:rsidP="003F20DA">
                  <w:pPr>
                    <w:tabs>
                      <w:tab w:val="left" w:pos="720"/>
                    </w:tabs>
                  </w:pPr>
                  <w:r w:rsidRPr="003F20DA">
                    <w:t>О присвоении адреса земельному участку</w:t>
                  </w:r>
                </w:p>
                <w:p w:rsidR="003F20DA" w:rsidRPr="003F20DA" w:rsidRDefault="003F20DA" w:rsidP="003F20DA"/>
                <w:p w:rsidR="003F20DA" w:rsidRPr="003F20DA" w:rsidRDefault="003F20DA" w:rsidP="003F20DA">
                  <w:pPr>
                    <w:jc w:val="both"/>
                  </w:pPr>
                  <w:r w:rsidRPr="003F20DA">
                    <w:tab/>
                  </w:r>
                  <w:proofErr w:type="gramStart"/>
                  <w:r w:rsidRPr="003F20DA">
                    <w:t xml:space="preserve">На основании  Федерального закона № 131 – ФЗ «Об общих принципах организации местного самоуправления в Российской Федерации», Постановления Правительства российской Федерации от 19.11.2014 №1221 </w:t>
                  </w:r>
                  <w:r w:rsidRPr="003F20DA">
                    <w:br/>
                    <w:t xml:space="preserve">«Об утверждении Правил присвоения, изменения и аннулирования адресов», Постановления Администрации Туровского сельсовета от 30.03.2015 </w:t>
                  </w:r>
                  <w:r w:rsidRPr="003F20DA">
                    <w:br/>
                    <w:t>№9 «Об утверждении Правил присвоения, изменения и аннулирования адресов», руководствуясь Уставом Туровского сельсовета Абанского района Красноярского края, с целью инвентаризации адресного реестра, ПОСТАНОВЛЯЮ:</w:t>
                  </w:r>
                  <w:proofErr w:type="gramEnd"/>
                </w:p>
                <w:p w:rsidR="003F20DA" w:rsidRPr="003F20DA" w:rsidRDefault="003F20DA" w:rsidP="003F20DA">
                  <w:pPr>
                    <w:ind w:firstLine="720"/>
                    <w:jc w:val="both"/>
                  </w:pPr>
                </w:p>
                <w:p w:rsidR="003F20DA" w:rsidRPr="003F20DA" w:rsidRDefault="003F20DA" w:rsidP="003F20DA">
                  <w:pPr>
                    <w:numPr>
                      <w:ilvl w:val="0"/>
                      <w:numId w:val="28"/>
                    </w:numPr>
                    <w:jc w:val="both"/>
                  </w:pPr>
                  <w:r w:rsidRPr="003F20DA">
                    <w:t>Земельному участку, относящемуся к категории земель населенных пунктов, присвоить адрес: Российская Федерация, Красноярский край, муниципальный район Абанский, сельское поселение Туровский сельсовет,</w:t>
                  </w:r>
                  <w:r w:rsidRPr="003F20DA">
                    <w:rPr>
                      <w:b/>
                    </w:rPr>
                    <w:t xml:space="preserve"> </w:t>
                  </w:r>
                  <w:r w:rsidRPr="003F20DA">
                    <w:t xml:space="preserve">с. </w:t>
                  </w:r>
                  <w:proofErr w:type="spellStart"/>
                  <w:r w:rsidRPr="003F20DA">
                    <w:t>Залипье</w:t>
                  </w:r>
                  <w:proofErr w:type="spellEnd"/>
                  <w:r w:rsidRPr="003F20DA">
                    <w:t xml:space="preserve">, ул. Советская, Земельный участок № 27 Б. </w:t>
                  </w:r>
                </w:p>
                <w:p w:rsidR="003F20DA" w:rsidRPr="003F20DA" w:rsidRDefault="003F20DA" w:rsidP="003F20DA">
                  <w:pPr>
                    <w:ind w:firstLine="720"/>
                    <w:jc w:val="both"/>
                  </w:pPr>
                  <w:r w:rsidRPr="003F20DA">
                    <w:t xml:space="preserve"> 2.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 периодическом печатном издании администрации Туровского сельсовета «Сельские вести». </w:t>
                  </w: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ab/>
                    <w:t>3.      Постановление вступает в силу со дня его подписания.</w:t>
                  </w:r>
                </w:p>
                <w:p w:rsidR="003F20DA" w:rsidRPr="003F20DA" w:rsidRDefault="003F20DA" w:rsidP="003F20DA">
                  <w:pPr>
                    <w:autoSpaceDE w:val="0"/>
                    <w:contextualSpacing/>
                  </w:pPr>
                  <w:r w:rsidRPr="003F20DA">
                    <w:t xml:space="preserve">          4.      </w:t>
                  </w:r>
                  <w:proofErr w:type="gramStart"/>
                  <w:r w:rsidRPr="003F20DA">
                    <w:t>Контроль за</w:t>
                  </w:r>
                  <w:proofErr w:type="gramEnd"/>
                  <w:r w:rsidRPr="003F20DA">
                    <w:t xml:space="preserve"> исполнением настоящего постановления оставляю за собой.</w:t>
                  </w:r>
                </w:p>
                <w:p w:rsidR="003F20DA" w:rsidRPr="003F20DA" w:rsidRDefault="003F20DA" w:rsidP="003F20DA">
                  <w:pPr>
                    <w:jc w:val="both"/>
                  </w:pPr>
                </w:p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>
                  <w:r w:rsidRPr="003F20DA">
                    <w:t>Глава Туровского сельсовета                                                             Е.А. Черкасова</w:t>
                  </w:r>
                </w:p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Администрация Туровского сельсовета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Абанского района Красноярского края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ПОСТАНОВЛЕНИЕ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 xml:space="preserve"> 07.08.2024                                   </w:t>
                  </w:r>
                  <w:r>
                    <w:t xml:space="preserve">           </w:t>
                  </w:r>
                  <w:r w:rsidRPr="003F20DA">
                    <w:t xml:space="preserve">     с. Турово                </w:t>
                  </w:r>
                  <w:r>
                    <w:t xml:space="preserve">            </w:t>
                  </w:r>
                  <w:r w:rsidRPr="003F20DA">
                    <w:t xml:space="preserve">                           № 26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>Об аннулировании адреса</w:t>
                  </w:r>
                </w:p>
                <w:p w:rsidR="003F20DA" w:rsidRPr="003F20DA" w:rsidRDefault="003F20DA" w:rsidP="003F20DA">
                  <w:pPr>
                    <w:jc w:val="center"/>
                  </w:pP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 xml:space="preserve">         На основании Заключения межведомственной комиссии Абанского района Красноярского края № 364 от 28.06.2024г « Об оценке соответствия помещения требованиям, установленным в Положении о признании жилого помещения непригодным для проживания»</w:t>
                  </w:r>
                  <w:proofErr w:type="gramStart"/>
                  <w:r w:rsidRPr="003F20DA">
                    <w:t xml:space="preserve"> ,</w:t>
                  </w:r>
                  <w:proofErr w:type="gramEnd"/>
                  <w:r w:rsidRPr="003F20DA">
                    <w:t xml:space="preserve">  Распоряжения администрации Туровского сельсовета № 16 от 25.07.2024г о признании квартиры непригодной для проживании, в соответствии с пунктом 4 части 1 статьи 5 Федерального закона «О федеральной информационной адресной системе и о </w:t>
                  </w:r>
                  <w:proofErr w:type="gramStart"/>
                  <w:r w:rsidRPr="003F20DA">
                    <w:t xml:space="preserve">внесении изменений в Федеральный закон "Об общих принципах организации местного самоуправления в Российской Федерации", Постановлением Правительства  Российской Федерации от 19.11.2014 № 1221 «Об утверждении Правил присвоения, изменения и аннулирования адресов»,  Постановлением Администрации Туровского сельсовета  от 30.03.2015 № 9 «Об утверждении Правил присвоения, изменения и аннулирования адресов», руководствуясь п.1 ст.54 Устава Туровского  сельсовета Абанского района Красноярского края, </w:t>
                  </w:r>
                  <w:proofErr w:type="gramEnd"/>
                </w:p>
                <w:p w:rsidR="003F20DA" w:rsidRPr="003F20DA" w:rsidRDefault="003F20DA" w:rsidP="003F20DA">
                  <w:pPr>
                    <w:ind w:firstLine="709"/>
                    <w:jc w:val="both"/>
                    <w:rPr>
                      <w:bCs/>
                      <w:i/>
                    </w:rPr>
                  </w:pPr>
                  <w:r w:rsidRPr="003F20DA">
                    <w:rPr>
                      <w:bCs/>
                      <w:i/>
                    </w:rPr>
                    <w:t xml:space="preserve"> </w:t>
                  </w:r>
                  <w:r w:rsidRPr="003F20DA">
                    <w:rPr>
                      <w:bCs/>
                    </w:rPr>
                    <w:t>ПОСТАНОВЛЯЮ</w:t>
                  </w:r>
                  <w:r w:rsidRPr="003F20DA">
                    <w:rPr>
                      <w:bCs/>
                      <w:i/>
                    </w:rPr>
                    <w:t>:</w:t>
                  </w:r>
                </w:p>
                <w:p w:rsidR="003F20DA" w:rsidRPr="003F20DA" w:rsidRDefault="003F20DA" w:rsidP="003F20DA">
                  <w:pPr>
                    <w:tabs>
                      <w:tab w:val="left" w:pos="6521"/>
                    </w:tabs>
                    <w:jc w:val="both"/>
                  </w:pPr>
                  <w:r w:rsidRPr="003F20DA">
                    <w:t xml:space="preserve">        1. Аннулировать адрес объекта адресации: Российская Федерация Красноярский край, муниципальный район Абанский, сельское поселение Туровский сельсовет, село </w:t>
                  </w:r>
                  <w:proofErr w:type="spellStart"/>
                  <w:r w:rsidRPr="003F20DA">
                    <w:t>Залипье</w:t>
                  </w:r>
                  <w:proofErr w:type="spellEnd"/>
                  <w:r w:rsidRPr="003F20DA">
                    <w:t xml:space="preserve">, ул. Молодежная, д.8, кв.2, уникальный номер объекта адресации в   государственном адресном реестре </w:t>
                  </w:r>
                  <w:r w:rsidRPr="003F20DA">
                    <w:rPr>
                      <w:lang w:val="en-US"/>
                    </w:rPr>
                    <w:t>a</w:t>
                  </w:r>
                  <w:r w:rsidRPr="003F20DA">
                    <w:t>50</w:t>
                  </w:r>
                  <w:r w:rsidRPr="003F20DA">
                    <w:rPr>
                      <w:lang w:val="en-US"/>
                    </w:rPr>
                    <w:t>b</w:t>
                  </w:r>
                  <w:r w:rsidRPr="003F20DA">
                    <w:t>08</w:t>
                  </w:r>
                  <w:r w:rsidRPr="003F20DA">
                    <w:rPr>
                      <w:lang w:val="en-US"/>
                    </w:rPr>
                    <w:t>b</w:t>
                  </w:r>
                  <w:r w:rsidRPr="003F20DA">
                    <w:t>4-1</w:t>
                  </w:r>
                  <w:r w:rsidRPr="003F20DA">
                    <w:rPr>
                      <w:lang w:val="en-US"/>
                    </w:rPr>
                    <w:t>a</w:t>
                  </w:r>
                  <w:r w:rsidRPr="003F20DA">
                    <w:t>86-4</w:t>
                  </w:r>
                  <w:proofErr w:type="spellStart"/>
                  <w:r w:rsidRPr="003F20DA">
                    <w:rPr>
                      <w:lang w:val="en-US"/>
                    </w:rPr>
                    <w:t>dd</w:t>
                  </w:r>
                  <w:proofErr w:type="spellEnd"/>
                  <w:r w:rsidRPr="003F20DA">
                    <w:t>3-</w:t>
                  </w:r>
                  <w:r w:rsidRPr="003F20DA">
                    <w:rPr>
                      <w:lang w:val="en-US"/>
                    </w:rPr>
                    <w:t>be</w:t>
                  </w:r>
                  <w:r w:rsidRPr="003F20DA">
                    <w:t>26-</w:t>
                  </w:r>
                  <w:proofErr w:type="spellStart"/>
                  <w:r w:rsidRPr="003F20DA">
                    <w:rPr>
                      <w:lang w:val="en-US"/>
                    </w:rPr>
                    <w:t>ccf</w:t>
                  </w:r>
                  <w:proofErr w:type="spellEnd"/>
                  <w:r w:rsidRPr="003F20DA">
                    <w:t>13740</w:t>
                  </w:r>
                  <w:r w:rsidRPr="003F20DA">
                    <w:rPr>
                      <w:lang w:val="en-US"/>
                    </w:rPr>
                    <w:t>ff</w:t>
                  </w:r>
                  <w:r w:rsidRPr="003F20DA">
                    <w:t>7</w:t>
                  </w:r>
                  <w:r w:rsidRPr="003F20DA">
                    <w:rPr>
                      <w:lang w:val="en-US"/>
                    </w:rPr>
                    <w:t>e</w:t>
                  </w:r>
                  <w:r w:rsidRPr="003F20DA">
                    <w:t xml:space="preserve"> в связи с прекращением существования объекта адресации.</w:t>
                  </w: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 xml:space="preserve">        2. Специалисту администрации Туровского сельсовета </w:t>
                  </w:r>
                  <w:proofErr w:type="spellStart"/>
                  <w:r w:rsidRPr="003F20DA">
                    <w:t>Шукайло</w:t>
                  </w:r>
                  <w:proofErr w:type="spellEnd"/>
                  <w:r w:rsidRPr="003F20DA">
                    <w:t xml:space="preserve"> Л.И. внести соответствующие изменения в ФИАС и направить копию настоящего постановления в Отдел УФМС по </w:t>
                  </w:r>
                  <w:proofErr w:type="spellStart"/>
                  <w:r w:rsidRPr="003F20DA">
                    <w:t>Абанскому</w:t>
                  </w:r>
                  <w:proofErr w:type="spellEnd"/>
                  <w:r w:rsidRPr="003F20DA">
                    <w:t xml:space="preserve"> району для информации и использовании в работе.</w:t>
                  </w:r>
                </w:p>
                <w:p w:rsidR="003F20DA" w:rsidRPr="003F20DA" w:rsidRDefault="003F20DA" w:rsidP="003F20DA">
                  <w:pPr>
                    <w:autoSpaceDE w:val="0"/>
                    <w:autoSpaceDN w:val="0"/>
                    <w:adjustRightInd w:val="0"/>
                    <w:jc w:val="both"/>
                  </w:pPr>
                  <w:r w:rsidRPr="003F20DA">
                    <w:t xml:space="preserve">        3. Контроль за исполнение настоящего Постановления оставляю за собой.</w:t>
                  </w:r>
                </w:p>
                <w:p w:rsidR="003F20DA" w:rsidRPr="003F20DA" w:rsidRDefault="003F20DA" w:rsidP="003F20DA">
                  <w:pPr>
                    <w:autoSpaceDE w:val="0"/>
                    <w:autoSpaceDN w:val="0"/>
                    <w:adjustRightInd w:val="0"/>
                    <w:jc w:val="both"/>
                  </w:pPr>
                  <w:r w:rsidRPr="003F20DA">
                    <w:t xml:space="preserve">       4.Настоящее постановление вступает в силу после его официального опубликования (обнародования) в печатном издании «Сельские вести».</w:t>
                  </w:r>
                </w:p>
                <w:p w:rsidR="003F20DA" w:rsidRPr="003F20DA" w:rsidRDefault="003F20DA" w:rsidP="003F20DA">
                  <w:pPr>
                    <w:pStyle w:val="ConsPlusNormal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20DA" w:rsidRPr="003F20DA" w:rsidRDefault="003F20DA" w:rsidP="003F20DA">
                  <w:pPr>
                    <w:autoSpaceDE w:val="0"/>
                    <w:autoSpaceDN w:val="0"/>
                    <w:adjustRightInd w:val="0"/>
                    <w:outlineLvl w:val="0"/>
                  </w:pPr>
                </w:p>
                <w:p w:rsidR="003F20DA" w:rsidRPr="003F20DA" w:rsidRDefault="003F20DA" w:rsidP="003F20DA">
                  <w:r w:rsidRPr="003F20DA">
                    <w:t>Глава Туровского сельсовета                                                          Е.А. Черкасова</w:t>
                  </w:r>
                </w:p>
                <w:p w:rsidR="003F20DA" w:rsidRPr="003F20DA" w:rsidRDefault="003F20DA" w:rsidP="003F20DA">
                  <w:r w:rsidRPr="003F20DA">
                    <w:br w:type="page"/>
                  </w:r>
                </w:p>
                <w:p w:rsidR="003F20DA" w:rsidRPr="003F20DA" w:rsidRDefault="003F20DA" w:rsidP="003F20DA"/>
                <w:p w:rsidR="003F20DA" w:rsidRP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Default="003F20DA" w:rsidP="003F20DA"/>
                <w:p w:rsidR="003F20DA" w:rsidRPr="003F20DA" w:rsidRDefault="003F20DA" w:rsidP="003F20DA"/>
                <w:p w:rsidR="003F20DA" w:rsidRPr="003F20DA" w:rsidRDefault="003F20DA" w:rsidP="003F20DA"/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Администрация Туровского сельсовета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Абанского района Красноярского края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  <w:r w:rsidRPr="003F20DA">
                    <w:rPr>
                      <w:b/>
                    </w:rPr>
                    <w:t>ПОСТАНОВЛЕНИЕ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 xml:space="preserve"> 07.08.2024                                     </w:t>
                  </w:r>
                  <w:r>
                    <w:t xml:space="preserve">             </w:t>
                  </w:r>
                  <w:r w:rsidRPr="003F20DA">
                    <w:t xml:space="preserve">   с. Турово              </w:t>
                  </w:r>
                  <w:r>
                    <w:t xml:space="preserve">   </w:t>
                  </w:r>
                  <w:r w:rsidRPr="003F20DA">
                    <w:t xml:space="preserve">                             № 27</w:t>
                  </w:r>
                </w:p>
                <w:p w:rsidR="003F20DA" w:rsidRPr="003F20DA" w:rsidRDefault="003F20DA" w:rsidP="003F20DA">
                  <w:pPr>
                    <w:jc w:val="center"/>
                    <w:rPr>
                      <w:b/>
                    </w:rPr>
                  </w:pPr>
                </w:p>
                <w:p w:rsidR="003F20DA" w:rsidRPr="003F20DA" w:rsidRDefault="003F20DA" w:rsidP="003F20DA">
                  <w:r w:rsidRPr="003F20DA">
                    <w:t>Об аннулировании адреса</w:t>
                  </w:r>
                </w:p>
                <w:p w:rsidR="003F20DA" w:rsidRPr="003F20DA" w:rsidRDefault="003F20DA" w:rsidP="003F20DA">
                  <w:pPr>
                    <w:jc w:val="center"/>
                  </w:pP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 xml:space="preserve">         На основании Заключения межведомственной комиссии Абанского района Красноярского края № 364 от 28.06.2024г « Об оценке соответствия помещения требованиям, установленным в Положении о признании жилого помещения непригодным для проживания»</w:t>
                  </w:r>
                  <w:proofErr w:type="gramStart"/>
                  <w:r w:rsidRPr="003F20DA">
                    <w:t xml:space="preserve"> ,</w:t>
                  </w:r>
                  <w:proofErr w:type="gramEnd"/>
                  <w:r w:rsidRPr="003F20DA">
                    <w:t xml:space="preserve">  Распоряжения администрации Туровского сельсовета № 16 от 25.07.2024г о признании квартиры непригодной для проживании, в соответствии с пунктом 4 части 1 статьи 5 Федерального закона «О федеральной информационной адресной системе и о </w:t>
                  </w:r>
                  <w:proofErr w:type="gramStart"/>
                  <w:r w:rsidRPr="003F20DA">
                    <w:t xml:space="preserve">внесении изменений в Федеральный закон "Об общих принципах организации местного самоуправления в Российской Федерации", Постановлением Правительства  Российской Федерации от 19.11.2014 № 1221 «Об утверждении Правил присвоения, изменения и аннулирования адресов»,  Постановлением Администрации Туровского сельсовета  от 30.03.2015 № 9 «Об утверждении Правил присвоения, изменения и аннулирования адресов», руководствуясь п.1 ст.54 Устава Туровского  сельсовета Абанского района Красноярского края, </w:t>
                  </w:r>
                  <w:proofErr w:type="gramEnd"/>
                </w:p>
                <w:p w:rsidR="003F20DA" w:rsidRPr="003F20DA" w:rsidRDefault="003F20DA" w:rsidP="003F20DA">
                  <w:pPr>
                    <w:ind w:firstLine="709"/>
                    <w:jc w:val="both"/>
                    <w:rPr>
                      <w:bCs/>
                      <w:i/>
                    </w:rPr>
                  </w:pPr>
                  <w:r w:rsidRPr="003F20DA">
                    <w:rPr>
                      <w:bCs/>
                      <w:i/>
                    </w:rPr>
                    <w:t xml:space="preserve"> </w:t>
                  </w:r>
                  <w:r w:rsidRPr="003F20DA">
                    <w:rPr>
                      <w:bCs/>
                    </w:rPr>
                    <w:t>ПОСТАНОВЛЯЮ</w:t>
                  </w:r>
                  <w:r w:rsidRPr="003F20DA">
                    <w:rPr>
                      <w:bCs/>
                      <w:i/>
                    </w:rPr>
                    <w:t>:</w:t>
                  </w:r>
                </w:p>
                <w:p w:rsidR="003F20DA" w:rsidRPr="003F20DA" w:rsidRDefault="003F20DA" w:rsidP="003F20DA">
                  <w:pPr>
                    <w:tabs>
                      <w:tab w:val="left" w:pos="6521"/>
                    </w:tabs>
                    <w:jc w:val="both"/>
                  </w:pPr>
                  <w:r w:rsidRPr="003F20DA">
                    <w:t xml:space="preserve">        1. Аннулировать адрес объекта адресации: Российская Федерация Красноярский край, муниципальный район Абанский, сельское поселение Туровский сельсовет, село Турово, ул. Комсомольская, д.32, кв.1, уникальный номер объекта адресации в   государственном адресном реестре 0</w:t>
                  </w:r>
                  <w:r w:rsidRPr="003F20DA">
                    <w:rPr>
                      <w:lang w:val="en-US"/>
                    </w:rPr>
                    <w:t>d</w:t>
                  </w:r>
                  <w:r w:rsidRPr="003F20DA">
                    <w:t>6976</w:t>
                  </w:r>
                  <w:r w:rsidRPr="003F20DA">
                    <w:rPr>
                      <w:lang w:val="en-US"/>
                    </w:rPr>
                    <w:t>c</w:t>
                  </w:r>
                  <w:r w:rsidRPr="003F20DA">
                    <w:t>4-946</w:t>
                  </w:r>
                  <w:r w:rsidRPr="003F20DA">
                    <w:rPr>
                      <w:lang w:val="en-US"/>
                    </w:rPr>
                    <w:t>b</w:t>
                  </w:r>
                  <w:r w:rsidRPr="003F20DA">
                    <w:t>-47</w:t>
                  </w:r>
                  <w:r w:rsidRPr="003F20DA">
                    <w:rPr>
                      <w:lang w:val="en-US"/>
                    </w:rPr>
                    <w:t>a</w:t>
                  </w:r>
                  <w:r w:rsidRPr="003F20DA">
                    <w:t>9-</w:t>
                  </w:r>
                  <w:r w:rsidRPr="003F20DA">
                    <w:rPr>
                      <w:lang w:val="en-US"/>
                    </w:rPr>
                    <w:t>a</w:t>
                  </w:r>
                  <w:r w:rsidRPr="003F20DA">
                    <w:t>47</w:t>
                  </w:r>
                  <w:r w:rsidRPr="003F20DA">
                    <w:rPr>
                      <w:lang w:val="en-US"/>
                    </w:rPr>
                    <w:t>f</w:t>
                  </w:r>
                  <w:r w:rsidRPr="003F20DA">
                    <w:t>-169</w:t>
                  </w:r>
                  <w:proofErr w:type="spellStart"/>
                  <w:r w:rsidRPr="003F20DA">
                    <w:rPr>
                      <w:lang w:val="en-US"/>
                    </w:rPr>
                    <w:t>bffdfed</w:t>
                  </w:r>
                  <w:proofErr w:type="spellEnd"/>
                  <w:r w:rsidRPr="003F20DA">
                    <w:t>6</w:t>
                  </w:r>
                  <w:r w:rsidRPr="003F20DA">
                    <w:rPr>
                      <w:lang w:val="en-US"/>
                    </w:rPr>
                    <w:t>d</w:t>
                  </w:r>
                  <w:r w:rsidRPr="003F20DA">
                    <w:t xml:space="preserve"> в связи с прекращением существования объекта адресации.</w:t>
                  </w:r>
                </w:p>
                <w:p w:rsidR="003F20DA" w:rsidRPr="003F20DA" w:rsidRDefault="003F20DA" w:rsidP="003F20DA">
                  <w:pPr>
                    <w:jc w:val="both"/>
                  </w:pPr>
                  <w:r w:rsidRPr="003F20DA">
                    <w:t xml:space="preserve">        2. Специалисту администрации Туровского сельсовета </w:t>
                  </w:r>
                  <w:proofErr w:type="spellStart"/>
                  <w:r w:rsidRPr="003F20DA">
                    <w:t>Шукайло</w:t>
                  </w:r>
                  <w:proofErr w:type="spellEnd"/>
                  <w:r w:rsidRPr="003F20DA">
                    <w:t xml:space="preserve"> Л.И. внести соответствующие изменения в ФИАС.  </w:t>
                  </w:r>
                </w:p>
                <w:p w:rsidR="003F20DA" w:rsidRPr="003F20DA" w:rsidRDefault="003F20DA" w:rsidP="003F20DA">
                  <w:pPr>
                    <w:autoSpaceDE w:val="0"/>
                    <w:autoSpaceDN w:val="0"/>
                    <w:adjustRightInd w:val="0"/>
                    <w:jc w:val="both"/>
                  </w:pPr>
                  <w:r w:rsidRPr="003F20DA">
                    <w:t xml:space="preserve">        3. Контроль за исполнение настоящего Постановления оставляю за собой.</w:t>
                  </w:r>
                </w:p>
                <w:p w:rsidR="003F20DA" w:rsidRPr="003F20DA" w:rsidRDefault="003F20DA" w:rsidP="003F20DA">
                  <w:pPr>
                    <w:autoSpaceDE w:val="0"/>
                    <w:autoSpaceDN w:val="0"/>
                    <w:adjustRightInd w:val="0"/>
                    <w:jc w:val="both"/>
                  </w:pPr>
                  <w:r w:rsidRPr="003F20DA">
                    <w:t xml:space="preserve">       4.Настоящее постановление вступает в силу после его официального опубликования (обнародования) в печатном издании «Сельские вести».</w:t>
                  </w:r>
                </w:p>
                <w:p w:rsidR="003F20DA" w:rsidRPr="003F20DA" w:rsidRDefault="003F20DA" w:rsidP="003F20DA">
                  <w:pPr>
                    <w:pStyle w:val="ConsPlusNormal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20DA" w:rsidRPr="003F20DA" w:rsidRDefault="003F20DA" w:rsidP="003F20DA">
                  <w:r w:rsidRPr="003F20DA">
                    <w:t>Глава Туровского сельсовета                                                          Е.А. Черкасова</w:t>
                  </w:r>
                </w:p>
                <w:p w:rsidR="003F20DA" w:rsidRPr="003F20DA" w:rsidRDefault="003F20DA" w:rsidP="003F20DA"/>
                <w:p w:rsidR="005524C2" w:rsidRDefault="00DB7ED6" w:rsidP="003F20DA">
                  <w:r>
                    <w:t xml:space="preserve">         </w:t>
                  </w:r>
                  <w:r w:rsidR="005524C2">
                    <w:t xml:space="preserve">                                    </w:t>
                  </w:r>
                </w:p>
                <w:p w:rsidR="00623D0C" w:rsidRPr="00702572" w:rsidRDefault="00623D0C" w:rsidP="003F20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3F20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3F20DA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401FB">
                    <w:rPr>
                      <w:sz w:val="20"/>
                      <w:szCs w:val="20"/>
                    </w:rPr>
                    <w:t>Батина</w:t>
                  </w:r>
                  <w:proofErr w:type="spellEnd"/>
                  <w:r w:rsidR="002401FB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623D0C" w:rsidRPr="00702572" w:rsidRDefault="00623D0C" w:rsidP="003F20DA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3F20D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3F20D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3F20DA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B3E" w:rsidRPr="00597894" w:rsidRDefault="00656B3E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656B3E" w:rsidRPr="00597894" w:rsidRDefault="00656B3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B3E" w:rsidRPr="00597894" w:rsidRDefault="00656B3E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656B3E" w:rsidRPr="00597894" w:rsidRDefault="00656B3E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DA3A9A">
    <w:pPr>
      <w:pStyle w:val="af0"/>
      <w:jc w:val="right"/>
    </w:pPr>
    <w:fldSimple w:instr=" PAGE   \* MERGEFORMAT ">
      <w:r w:rsidR="003F20DA">
        <w:rPr>
          <w:noProof/>
        </w:rPr>
        <w:t>4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42D46"/>
    <w:multiLevelType w:val="hybridMultilevel"/>
    <w:tmpl w:val="5D141CF0"/>
    <w:lvl w:ilvl="0" w:tplc="B2143F1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8B418D"/>
    <w:multiLevelType w:val="hybridMultilevel"/>
    <w:tmpl w:val="5D141CF0"/>
    <w:lvl w:ilvl="0" w:tplc="B2143F1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3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0"/>
  </w:num>
  <w:num w:numId="5">
    <w:abstractNumId w:val="24"/>
  </w:num>
  <w:num w:numId="6">
    <w:abstractNumId w:val="25"/>
  </w:num>
  <w:num w:numId="7">
    <w:abstractNumId w:val="11"/>
  </w:num>
  <w:num w:numId="8">
    <w:abstractNumId w:val="17"/>
  </w:num>
  <w:num w:numId="9">
    <w:abstractNumId w:val="28"/>
  </w:num>
  <w:num w:numId="10">
    <w:abstractNumId w:val="29"/>
  </w:num>
  <w:num w:numId="11">
    <w:abstractNumId w:val="18"/>
  </w:num>
  <w:num w:numId="12">
    <w:abstractNumId w:val="16"/>
  </w:num>
  <w:num w:numId="13">
    <w:abstractNumId w:val="7"/>
  </w:num>
  <w:num w:numId="14">
    <w:abstractNumId w:val="21"/>
  </w:num>
  <w:num w:numId="15">
    <w:abstractNumId w:val="2"/>
  </w:num>
  <w:num w:numId="16">
    <w:abstractNumId w:val="8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4"/>
  </w:num>
  <w:num w:numId="22">
    <w:abstractNumId w:val="19"/>
  </w:num>
  <w:num w:numId="23">
    <w:abstractNumId w:val="1"/>
  </w:num>
  <w:num w:numId="24">
    <w:abstractNumId w:val="9"/>
  </w:num>
  <w:num w:numId="25">
    <w:abstractNumId w:val="1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23047"/>
    <w:rsid w:val="002378DA"/>
    <w:rsid w:val="002401FB"/>
    <w:rsid w:val="0024022A"/>
    <w:rsid w:val="0024200A"/>
    <w:rsid w:val="00244159"/>
    <w:rsid w:val="00255522"/>
    <w:rsid w:val="002630C2"/>
    <w:rsid w:val="0026489B"/>
    <w:rsid w:val="00271A84"/>
    <w:rsid w:val="00272BBA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20DA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16AA"/>
    <w:rsid w:val="0064331A"/>
    <w:rsid w:val="00647A67"/>
    <w:rsid w:val="00651373"/>
    <w:rsid w:val="00655A88"/>
    <w:rsid w:val="00656B3E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A3A9A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6759-A7DE-46CD-BB6C-D901A9C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2024-08-08T03:57:00Z</cp:lastPrinted>
  <dcterms:created xsi:type="dcterms:W3CDTF">2017-06-22T04:08:00Z</dcterms:created>
  <dcterms:modified xsi:type="dcterms:W3CDTF">2024-08-08T03:57:00Z</dcterms:modified>
</cp:coreProperties>
</file>