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22" w:rsidRDefault="00302E22" w:rsidP="00302E2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Периодическое печатное издание</w:t>
      </w:r>
    </w:p>
    <w:p w:rsidR="00302E22" w:rsidRDefault="00302E22" w:rsidP="00302E2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Туровского сельсовета</w:t>
      </w:r>
    </w:p>
    <w:p w:rsidR="00302E22" w:rsidRDefault="00302E22" w:rsidP="001010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Абанского района Красноярского края</w:t>
      </w:r>
    </w:p>
    <w:tbl>
      <w:tblPr>
        <w:tblpPr w:leftFromText="180" w:rightFromText="180" w:vertAnchor="text" w:horzAnchor="margin" w:tblpY="1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</w:tblGrid>
      <w:tr w:rsidR="00003D9C" w:rsidRPr="00651373" w:rsidTr="008437BC">
        <w:trPr>
          <w:trHeight w:val="28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9C" w:rsidRPr="00651373" w:rsidRDefault="00003D9C" w:rsidP="00003D9C">
            <w:pPr>
              <w:pBdr>
                <w:top w:val="doubleWave" w:sz="6" w:space="1" w:color="auto"/>
                <w:left w:val="doubleWave" w:sz="6" w:space="4" w:color="auto"/>
                <w:bottom w:val="doubleWave" w:sz="6" w:space="1" w:color="auto"/>
                <w:right w:val="doubleWave" w:sz="6" w:space="4" w:color="auto"/>
              </w:pBdr>
              <w:shd w:val="pct20" w:color="auto" w:fill="C0C0C0"/>
              <w:jc w:val="center"/>
              <w:rPr>
                <w:rFonts w:ascii="Arial" w:hAnsi="Arial" w:cs="Arial"/>
                <w:i/>
                <w:caps/>
                <w:shadow/>
                <w:sz w:val="36"/>
                <w:szCs w:val="36"/>
              </w:rPr>
            </w:pPr>
            <w:r w:rsidRPr="00651373">
              <w:rPr>
                <w:rFonts w:ascii="Arial" w:hAnsi="Arial" w:cs="Arial"/>
                <w:i/>
                <w:caps/>
                <w:shadow/>
                <w:sz w:val="36"/>
                <w:szCs w:val="36"/>
              </w:rPr>
              <w:t>СЕЛЬСКИЕ ВЕСТИ</w:t>
            </w:r>
          </w:p>
          <w:tbl>
            <w:tblPr>
              <w:tblpPr w:leftFromText="180" w:rightFromText="180" w:vertAnchor="text" w:horzAnchor="margin" w:tblpX="-894" w:tblpY="266"/>
              <w:tblW w:w="9923" w:type="dxa"/>
              <w:tblLayout w:type="fixed"/>
              <w:tblLook w:val="01E0"/>
            </w:tblPr>
            <w:tblGrid>
              <w:gridCol w:w="5220"/>
              <w:gridCol w:w="4703"/>
            </w:tblGrid>
            <w:tr w:rsidR="00003D9C" w:rsidRPr="00651373" w:rsidTr="008437BC">
              <w:tc>
                <w:tcPr>
                  <w:tcW w:w="5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03D9C" w:rsidRPr="00651373" w:rsidRDefault="00472CAA" w:rsidP="0074122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</w:t>
                  </w:r>
                  <w:r w:rsidR="00CE159C">
                    <w:rPr>
                      <w:sz w:val="22"/>
                      <w:szCs w:val="22"/>
                    </w:rPr>
                    <w:t xml:space="preserve"> сентября</w:t>
                  </w:r>
                  <w:r w:rsidR="0074122A">
                    <w:rPr>
                      <w:sz w:val="22"/>
                      <w:szCs w:val="22"/>
                    </w:rPr>
                    <w:t xml:space="preserve"> </w:t>
                  </w:r>
                  <w:r w:rsidR="00F319B1" w:rsidRPr="00651373">
                    <w:rPr>
                      <w:sz w:val="22"/>
                      <w:szCs w:val="22"/>
                    </w:rPr>
                    <w:t>202</w:t>
                  </w:r>
                  <w:r w:rsidR="00FB474C">
                    <w:rPr>
                      <w:sz w:val="22"/>
                      <w:szCs w:val="22"/>
                    </w:rPr>
                    <w:t>5</w:t>
                  </w:r>
                  <w:r w:rsidR="00545CE0" w:rsidRPr="00651373">
                    <w:rPr>
                      <w:sz w:val="22"/>
                      <w:szCs w:val="22"/>
                    </w:rPr>
                    <w:t xml:space="preserve"> </w:t>
                  </w:r>
                  <w:r w:rsidR="00F319B1" w:rsidRPr="00651373">
                    <w:rPr>
                      <w:sz w:val="22"/>
                      <w:szCs w:val="22"/>
                    </w:rPr>
                    <w:t>года</w:t>
                  </w:r>
                  <w:r w:rsidR="003F5C69" w:rsidRPr="00651373">
                    <w:rPr>
                      <w:sz w:val="22"/>
                      <w:szCs w:val="22"/>
                    </w:rPr>
                    <w:t xml:space="preserve"> </w:t>
                  </w:r>
                  <w:r w:rsidR="003763B0" w:rsidRPr="00651373">
                    <w:rPr>
                      <w:sz w:val="22"/>
                      <w:szCs w:val="22"/>
                    </w:rPr>
                    <w:t xml:space="preserve"> № </w:t>
                  </w:r>
                  <w:r w:rsidR="00A11AD4">
                    <w:rPr>
                      <w:sz w:val="22"/>
                      <w:szCs w:val="22"/>
                    </w:rPr>
                    <w:t>2</w:t>
                  </w:r>
                  <w:r w:rsidR="00940301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03D9C" w:rsidRPr="00651373" w:rsidRDefault="00003D9C" w:rsidP="00003D9C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651373">
                    <w:rPr>
                      <w:sz w:val="22"/>
                      <w:szCs w:val="22"/>
                    </w:rPr>
                    <w:t>Создана</w:t>
                  </w:r>
                  <w:proofErr w:type="gramEnd"/>
                  <w:r w:rsidRPr="00651373">
                    <w:rPr>
                      <w:sz w:val="22"/>
                      <w:szCs w:val="22"/>
                    </w:rPr>
                    <w:t xml:space="preserve"> Решением сессии Туровского сельского Совета депутатов    № 2-2Р</w:t>
                  </w:r>
                </w:p>
                <w:p w:rsidR="00003D9C" w:rsidRPr="00651373" w:rsidRDefault="00003D9C" w:rsidP="00003D9C">
                  <w:pPr>
                    <w:jc w:val="center"/>
                    <w:rPr>
                      <w:sz w:val="22"/>
                      <w:szCs w:val="22"/>
                    </w:rPr>
                  </w:pPr>
                  <w:r w:rsidRPr="00651373">
                    <w:rPr>
                      <w:sz w:val="22"/>
                      <w:szCs w:val="22"/>
                    </w:rPr>
                    <w:t>от 23.04.2010г.</w:t>
                  </w:r>
                </w:p>
              </w:tc>
            </w:tr>
            <w:tr w:rsidR="00003D9C" w:rsidRPr="00651373" w:rsidTr="008437BC"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164DA6" w:rsidRPr="00F25C0C" w:rsidRDefault="00DB7ED6" w:rsidP="000C436F">
                  <w:pPr>
                    <w:rPr>
                      <w:b/>
                      <w:sz w:val="28"/>
                      <w:szCs w:val="28"/>
                    </w:rPr>
                  </w:pPr>
                  <w:r w:rsidRPr="00B26BAE">
                    <w:t xml:space="preserve">            </w:t>
                  </w:r>
                  <w:r w:rsidR="005524C2" w:rsidRPr="00B26BAE">
                    <w:t xml:space="preserve">                                    </w:t>
                  </w:r>
                </w:p>
                <w:p w:rsidR="00472CAA" w:rsidRPr="000C436F" w:rsidRDefault="00472CAA" w:rsidP="00472CAA">
                  <w:pPr>
                    <w:jc w:val="center"/>
                  </w:pPr>
                  <w:r w:rsidRPr="000C436F">
                    <w:rPr>
                      <w:shd w:val="clear" w:color="auto" w:fill="FFFFFF"/>
                    </w:rPr>
                    <w:t xml:space="preserve"> </w:t>
                  </w:r>
                  <w:r w:rsidRPr="000C436F">
                    <w:rPr>
                      <w:b/>
                      <w:noProof/>
                      <w:color w:val="000000"/>
                      <w:spacing w:val="6"/>
                    </w:rPr>
                    <w:drawing>
                      <wp:inline distT="0" distB="0" distL="0" distR="0">
                        <wp:extent cx="590550" cy="734695"/>
                        <wp:effectExtent l="19050" t="0" r="0" b="0"/>
                        <wp:docPr id="1" name="Рисунок 1" descr="https://abannet.ru/sites/default/files/AdmReg/gerb_novy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s://abannet.ru/sites/default/files/AdmReg/gerb_novy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34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2CAA" w:rsidRPr="000C436F" w:rsidRDefault="00472CAA" w:rsidP="00472CAA">
                  <w:pPr>
                    <w:jc w:val="center"/>
                    <w:rPr>
                      <w:bCs/>
                      <w:color w:val="000000"/>
                      <w:spacing w:val="4"/>
                    </w:rPr>
                  </w:pPr>
                  <w:r w:rsidRPr="000C436F">
                    <w:rPr>
                      <w:bCs/>
                      <w:color w:val="000000"/>
                      <w:spacing w:val="4"/>
                    </w:rPr>
                    <w:t>ТУРОВСКИЙ СЕЛЬСКИЙ СОВЕТ ДЕПУТАТОВ</w:t>
                  </w:r>
                </w:p>
                <w:p w:rsidR="00472CAA" w:rsidRPr="000C436F" w:rsidRDefault="00472CAA" w:rsidP="00472CAA">
                  <w:pPr>
                    <w:jc w:val="center"/>
                    <w:rPr>
                      <w:bCs/>
                      <w:color w:val="000000"/>
                      <w:spacing w:val="4"/>
                    </w:rPr>
                  </w:pPr>
                  <w:r w:rsidRPr="000C436F">
                    <w:rPr>
                      <w:bCs/>
                      <w:color w:val="000000"/>
                      <w:spacing w:val="4"/>
                    </w:rPr>
                    <w:t>АБАНСКОГО РАЙОНА КРАСНОЯРСКОГО КРАЯ</w:t>
                  </w:r>
                </w:p>
                <w:p w:rsidR="00472CAA" w:rsidRPr="000C436F" w:rsidRDefault="00472CAA" w:rsidP="00472CAA">
                  <w:pPr>
                    <w:jc w:val="center"/>
                    <w:rPr>
                      <w:bCs/>
                      <w:color w:val="000000"/>
                      <w:spacing w:val="4"/>
                    </w:rPr>
                  </w:pPr>
                </w:p>
                <w:p w:rsidR="00472CAA" w:rsidRPr="000C436F" w:rsidRDefault="00472CAA" w:rsidP="00472CAA">
                  <w:pPr>
                    <w:jc w:val="center"/>
                    <w:rPr>
                      <w:bCs/>
                      <w:color w:val="000000"/>
                      <w:spacing w:val="4"/>
                    </w:rPr>
                  </w:pPr>
                  <w:r w:rsidRPr="000C436F">
                    <w:rPr>
                      <w:bCs/>
                      <w:color w:val="000000"/>
                      <w:spacing w:val="4"/>
                    </w:rPr>
                    <w:t>РЕШЕНИЕ</w:t>
                  </w:r>
                </w:p>
                <w:p w:rsidR="00472CAA" w:rsidRPr="000C436F" w:rsidRDefault="00472CAA" w:rsidP="00472CAA">
                  <w:pPr>
                    <w:jc w:val="center"/>
                    <w:rPr>
                      <w:b/>
                      <w:bCs/>
                      <w:color w:val="000000"/>
                      <w:spacing w:val="4"/>
                    </w:rPr>
                  </w:pPr>
                </w:p>
                <w:p w:rsidR="00472CAA" w:rsidRPr="000C436F" w:rsidRDefault="00472CAA" w:rsidP="00472CAA">
                  <w:pPr>
                    <w:rPr>
                      <w:color w:val="000000"/>
                      <w:spacing w:val="-4"/>
                    </w:rPr>
                  </w:pPr>
                  <w:r w:rsidRPr="000C436F">
                    <w:rPr>
                      <w:color w:val="000000"/>
                      <w:spacing w:val="-4"/>
                    </w:rPr>
                    <w:t>19.09.2025                                         с. Турово                                         № 43-156Р</w:t>
                  </w:r>
                </w:p>
                <w:p w:rsidR="00472CAA" w:rsidRPr="000C436F" w:rsidRDefault="00472CAA" w:rsidP="00472CAA">
                  <w:pPr>
                    <w:rPr>
                      <w:b/>
                    </w:rPr>
                  </w:pPr>
                </w:p>
                <w:p w:rsidR="00472CAA" w:rsidRPr="000C436F" w:rsidRDefault="00472CAA" w:rsidP="00472CAA">
                  <w:pPr>
                    <w:rPr>
                      <w:bCs/>
                      <w:color w:val="000000"/>
                      <w:spacing w:val="4"/>
                    </w:rPr>
                  </w:pPr>
                  <w:r w:rsidRPr="000C436F">
                    <w:rPr>
                      <w:bCs/>
                      <w:color w:val="000000"/>
                      <w:spacing w:val="4"/>
                    </w:rPr>
                    <w:t xml:space="preserve">О внесении  изменений и дополнений </w:t>
                  </w:r>
                </w:p>
                <w:p w:rsidR="00472CAA" w:rsidRPr="000C436F" w:rsidRDefault="00472CAA" w:rsidP="00472CAA">
                  <w:pPr>
                    <w:rPr>
                      <w:bCs/>
                      <w:color w:val="000000"/>
                      <w:spacing w:val="4"/>
                    </w:rPr>
                  </w:pPr>
                  <w:r w:rsidRPr="000C436F">
                    <w:rPr>
                      <w:bCs/>
                      <w:color w:val="000000"/>
                      <w:spacing w:val="4"/>
                    </w:rPr>
                    <w:t xml:space="preserve">в Решение Туровского сельского Совета </w:t>
                  </w:r>
                </w:p>
                <w:p w:rsidR="00472CAA" w:rsidRPr="000C436F" w:rsidRDefault="00472CAA" w:rsidP="00472CAA">
                  <w:pPr>
                    <w:rPr>
                      <w:bCs/>
                      <w:color w:val="000000"/>
                      <w:spacing w:val="4"/>
                    </w:rPr>
                  </w:pPr>
                  <w:r w:rsidRPr="000C436F">
                    <w:rPr>
                      <w:bCs/>
                      <w:color w:val="000000"/>
                      <w:spacing w:val="4"/>
                    </w:rPr>
                    <w:t>депутатов от 20.12.2024 № 39-140Р</w:t>
                  </w:r>
                </w:p>
                <w:p w:rsidR="00472CAA" w:rsidRPr="000C436F" w:rsidRDefault="00472CAA" w:rsidP="00472CAA">
                  <w:pPr>
                    <w:rPr>
                      <w:bCs/>
                      <w:color w:val="000000"/>
                      <w:spacing w:val="4"/>
                    </w:rPr>
                  </w:pPr>
                  <w:r w:rsidRPr="000C436F">
                    <w:rPr>
                      <w:bCs/>
                      <w:color w:val="000000"/>
                      <w:spacing w:val="4"/>
                    </w:rPr>
                    <w:t xml:space="preserve"> «О бюджете поселения Туровский </w:t>
                  </w:r>
                </w:p>
                <w:p w:rsidR="00472CAA" w:rsidRPr="000C436F" w:rsidRDefault="00472CAA" w:rsidP="00472CAA">
                  <w:pPr>
                    <w:rPr>
                      <w:bCs/>
                      <w:color w:val="000000"/>
                      <w:spacing w:val="4"/>
                    </w:rPr>
                  </w:pPr>
                  <w:r w:rsidRPr="000C436F">
                    <w:rPr>
                      <w:bCs/>
                      <w:color w:val="000000"/>
                      <w:spacing w:val="4"/>
                    </w:rPr>
                    <w:t xml:space="preserve">сельсовет Абанского района Красноярского </w:t>
                  </w:r>
                </w:p>
                <w:p w:rsidR="00472CAA" w:rsidRPr="000C436F" w:rsidRDefault="00472CAA" w:rsidP="00472CAA">
                  <w:pPr>
                    <w:rPr>
                      <w:bCs/>
                      <w:color w:val="000000"/>
                      <w:spacing w:val="4"/>
                    </w:rPr>
                  </w:pPr>
                  <w:r w:rsidRPr="000C436F">
                    <w:rPr>
                      <w:bCs/>
                      <w:color w:val="000000"/>
                      <w:spacing w:val="4"/>
                    </w:rPr>
                    <w:t xml:space="preserve">края на 2025 год и плановый период </w:t>
                  </w:r>
                </w:p>
                <w:p w:rsidR="00472CAA" w:rsidRPr="000C436F" w:rsidRDefault="00472CAA" w:rsidP="00472CAA">
                  <w:pPr>
                    <w:rPr>
                      <w:bCs/>
                      <w:color w:val="000000"/>
                      <w:spacing w:val="4"/>
                    </w:rPr>
                  </w:pPr>
                  <w:r w:rsidRPr="000C436F">
                    <w:rPr>
                      <w:bCs/>
                      <w:color w:val="000000"/>
                      <w:spacing w:val="4"/>
                    </w:rPr>
                    <w:t>2026-2027 годов»</w:t>
                  </w:r>
                </w:p>
                <w:p w:rsidR="00472CAA" w:rsidRPr="000C436F" w:rsidRDefault="00472CAA" w:rsidP="00472CAA">
                  <w:pPr>
                    <w:jc w:val="center"/>
                    <w:rPr>
                      <w:bCs/>
                      <w:color w:val="000000"/>
                      <w:spacing w:val="4"/>
                    </w:rPr>
                  </w:pPr>
                </w:p>
                <w:p w:rsidR="00472CAA" w:rsidRPr="000C436F" w:rsidRDefault="00472CAA" w:rsidP="00472CAA">
                  <w:pPr>
                    <w:ind w:firstLine="708"/>
                    <w:jc w:val="both"/>
                    <w:rPr>
                      <w:bCs/>
                      <w:color w:val="000000"/>
                      <w:spacing w:val="4"/>
                    </w:rPr>
                  </w:pPr>
                  <w:r w:rsidRPr="000C436F">
                    <w:rPr>
                      <w:bCs/>
                      <w:color w:val="000000"/>
                      <w:spacing w:val="4"/>
                    </w:rPr>
                    <w:t>Руководствуясь статьями 23, 55, 56 Устава Туровского сельсовета Абанского района Красноярского края, Туровский сельский Совет депутатов РЕШИЛ:</w:t>
                  </w:r>
                </w:p>
                <w:p w:rsidR="00472CAA" w:rsidRPr="000C436F" w:rsidRDefault="00472CAA" w:rsidP="00472CAA">
                  <w:pPr>
                    <w:ind w:firstLine="708"/>
                    <w:jc w:val="both"/>
                    <w:rPr>
                      <w:bCs/>
                      <w:color w:val="000000"/>
                      <w:spacing w:val="4"/>
                    </w:rPr>
                  </w:pPr>
                  <w:r w:rsidRPr="000C436F">
                    <w:rPr>
                      <w:bCs/>
                      <w:color w:val="000000"/>
                      <w:spacing w:val="4"/>
                    </w:rPr>
                    <w:t xml:space="preserve">1. Внести в Решение Туровского сельского Совета депутатов </w:t>
                  </w:r>
                  <w:r w:rsidRPr="000C436F">
                    <w:rPr>
                      <w:bCs/>
                      <w:color w:val="000000"/>
                      <w:spacing w:val="4"/>
                    </w:rPr>
                    <w:br/>
                    <w:t>от 20.12.2024 № 39-140Р «О бюджете поселения Туровский сельсовет Абанского района Красноярского края на 2025 год и плановый период 2026-2027 годов» следующие изменения:</w:t>
                  </w:r>
                </w:p>
                <w:p w:rsidR="00472CAA" w:rsidRPr="000C436F" w:rsidRDefault="00472CAA" w:rsidP="00472CAA">
                  <w:pPr>
                    <w:ind w:firstLine="709"/>
                    <w:jc w:val="both"/>
                    <w:rPr>
                      <w:bCs/>
                      <w:color w:val="000000"/>
                      <w:spacing w:val="4"/>
                    </w:rPr>
                  </w:pPr>
                  <w:r w:rsidRPr="000C436F">
                    <w:rPr>
                      <w:bCs/>
                      <w:color w:val="000000"/>
                      <w:spacing w:val="4"/>
                    </w:rPr>
                    <w:t>1.1. Статью 1 изложить в следующей редакции:</w:t>
                  </w:r>
                </w:p>
                <w:p w:rsidR="00472CAA" w:rsidRPr="000C436F" w:rsidRDefault="00472CAA" w:rsidP="00472CAA">
                  <w:pPr>
                    <w:jc w:val="both"/>
                    <w:rPr>
                      <w:b/>
                    </w:rPr>
                  </w:pPr>
                  <w:r w:rsidRPr="000C436F">
                    <w:rPr>
                      <w:bCs/>
                      <w:color w:val="000000"/>
                      <w:spacing w:val="4"/>
                    </w:rPr>
                    <w:t>«</w:t>
                  </w:r>
                  <w:r w:rsidRPr="000C436F">
                    <w:t xml:space="preserve">Статья 1. Основные характеристики бюджета поселения на 2025 год </w:t>
                  </w:r>
                  <w:r w:rsidRPr="000C436F">
                    <w:br/>
                    <w:t>и плановый период 2026-2027 годов</w:t>
                  </w:r>
                </w:p>
                <w:p w:rsidR="00472CAA" w:rsidRPr="000C436F" w:rsidRDefault="00472CAA" w:rsidP="00472CAA">
                  <w:pPr>
                    <w:tabs>
                      <w:tab w:val="left" w:pos="709"/>
                    </w:tabs>
                    <w:ind w:firstLine="709"/>
                    <w:jc w:val="both"/>
                  </w:pPr>
                  <w:r w:rsidRPr="000C436F">
                    <w:t>1. Утвердить основные характеристики бюджета поселения на 2025 год:</w:t>
                  </w:r>
                </w:p>
                <w:p w:rsidR="00472CAA" w:rsidRPr="000C436F" w:rsidRDefault="00472CAA" w:rsidP="00472CAA">
                  <w:pPr>
                    <w:ind w:firstLine="709"/>
                    <w:jc w:val="both"/>
                  </w:pPr>
                  <w:r w:rsidRPr="000C436F">
                    <w:t xml:space="preserve">1) прогнозируемый общий объем доходов бюджета поселения на  2025 год   в сумме 13 028,5  тыс. рублей; </w:t>
                  </w:r>
                </w:p>
                <w:p w:rsidR="00472CAA" w:rsidRPr="000C436F" w:rsidRDefault="00472CAA" w:rsidP="00472CAA">
                  <w:pPr>
                    <w:ind w:firstLine="709"/>
                    <w:jc w:val="both"/>
                  </w:pPr>
                  <w:r w:rsidRPr="000C436F">
                    <w:t xml:space="preserve">2) общий объем расходов бюджета поселения в сумме 13 602,4 тыс. рублей; </w:t>
                  </w:r>
                </w:p>
                <w:p w:rsidR="00472CAA" w:rsidRPr="000C436F" w:rsidRDefault="00472CAA" w:rsidP="00472CAA">
                  <w:pPr>
                    <w:ind w:firstLine="709"/>
                    <w:jc w:val="both"/>
                  </w:pPr>
                  <w:r w:rsidRPr="000C436F">
                    <w:t>3)  дефицит  бюджета поселения в сумме 573,9 тыс. рублей;</w:t>
                  </w:r>
                </w:p>
                <w:p w:rsidR="00472CAA" w:rsidRPr="000C436F" w:rsidRDefault="00472CAA" w:rsidP="00472CAA">
                  <w:pPr>
                    <w:tabs>
                      <w:tab w:val="left" w:pos="709"/>
                    </w:tabs>
                    <w:jc w:val="both"/>
                  </w:pPr>
                  <w:r w:rsidRPr="000C436F">
                    <w:tab/>
                    <w:t xml:space="preserve">4) источники внутреннего финансирования дефицита бюджета  поселения в сумме 573,9 тыс. рублей согласно приложению 1 </w:t>
                  </w:r>
                  <w:r w:rsidRPr="000C436F">
                    <w:br/>
                    <w:t>к настоящему Решению.</w:t>
                  </w:r>
                </w:p>
                <w:p w:rsidR="00472CAA" w:rsidRPr="000C436F" w:rsidRDefault="00472CAA" w:rsidP="00472CAA">
                  <w:pPr>
                    <w:ind w:firstLine="709"/>
                    <w:jc w:val="both"/>
                  </w:pPr>
                  <w:r w:rsidRPr="000C436F">
                    <w:t>2. Утвердить основные характеристики бюджета поселения на 2026 год и на 2027 год:</w:t>
                  </w:r>
                </w:p>
                <w:p w:rsidR="00472CAA" w:rsidRPr="000C436F" w:rsidRDefault="00472CAA" w:rsidP="00472CAA">
                  <w:pPr>
                    <w:ind w:firstLine="709"/>
                    <w:jc w:val="both"/>
                  </w:pPr>
                  <w:r w:rsidRPr="000C436F">
                    <w:t>1) прогнозируемый общий объем доходов бюджета поселения на  2026 год в сумме 5 046,9 тыс. рублей  и на 2027 год в сумме 5 028,2 тыс. рублей;</w:t>
                  </w:r>
                </w:p>
                <w:p w:rsidR="00472CAA" w:rsidRPr="000C436F" w:rsidRDefault="00472CAA" w:rsidP="00472CAA">
                  <w:pPr>
                    <w:ind w:firstLine="709"/>
                    <w:jc w:val="both"/>
                  </w:pPr>
                  <w:r w:rsidRPr="000C436F">
                    <w:t>2) общий объем расходов бюджета поселения на 2026 год в сумме 5 046,9 тыс. рублей, в том числе условно утвержденные расходы в сумме 122,9 тыс. рублей, и на 2027 год в сумме 5 028,2 тыс. рублей, в том числе условно утвержденные расходы в сумме 235,1 тыс. рублей;</w:t>
                  </w:r>
                </w:p>
                <w:p w:rsidR="00472CAA" w:rsidRPr="000C436F" w:rsidRDefault="00472CAA" w:rsidP="00472CAA">
                  <w:pPr>
                    <w:ind w:firstLine="709"/>
                    <w:jc w:val="both"/>
                  </w:pPr>
                  <w:r w:rsidRPr="000C436F">
                    <w:t xml:space="preserve">3) дефицит бюджета поселения  на 2026 год в сумме 0,0 тыс. рублей </w:t>
                  </w:r>
                  <w:r w:rsidRPr="000C436F">
                    <w:br/>
                    <w:t>и на 2027 год 0,0 тыс. рублей;</w:t>
                  </w:r>
                </w:p>
                <w:p w:rsidR="00472CAA" w:rsidRPr="000C436F" w:rsidRDefault="00472CAA" w:rsidP="00472CAA">
                  <w:pPr>
                    <w:ind w:firstLine="709"/>
                    <w:jc w:val="both"/>
                  </w:pPr>
                  <w:r w:rsidRPr="000C436F">
                    <w:lastRenderedPageBreak/>
                    <w:t>4) источники внутреннего финансирования дефицита бюджета поселения в сумме 0,0 тыс. рублей на 2026 год и в сумме 0,0 тыс. рублей на 2027 год  согласно приложению 1 к настоящему Решению</w:t>
                  </w:r>
                  <w:proofErr w:type="gramStart"/>
                  <w:r w:rsidRPr="000C436F">
                    <w:t>.».</w:t>
                  </w:r>
                  <w:proofErr w:type="gramEnd"/>
                </w:p>
                <w:p w:rsidR="00472CAA" w:rsidRPr="000C436F" w:rsidRDefault="00472CAA" w:rsidP="00472CAA">
                  <w:pPr>
                    <w:tabs>
                      <w:tab w:val="left" w:pos="720"/>
                      <w:tab w:val="left" w:pos="4140"/>
                    </w:tabs>
                    <w:jc w:val="both"/>
                  </w:pPr>
                  <w:r w:rsidRPr="000C436F">
                    <w:tab/>
                    <w:t xml:space="preserve">2. Приложения 1,2,3,4,5 к Решению изложить в новой редакции согласно приложениям 1,2,3,4,5 к настоящему Решению. </w:t>
                  </w:r>
                </w:p>
                <w:p w:rsidR="00472CAA" w:rsidRPr="000C436F" w:rsidRDefault="00472CAA" w:rsidP="00472CAA">
                  <w:pPr>
                    <w:shd w:val="clear" w:color="auto" w:fill="FFFFFF"/>
                    <w:ind w:firstLine="708"/>
                    <w:jc w:val="both"/>
                  </w:pPr>
                  <w:r w:rsidRPr="000C436F">
                    <w:t xml:space="preserve">3. Настоящее Решение вступает в силу после его опубликования в  периодическом печатном органе администрации Туровского сельсовета «Сельские вести» и подлежит размещению на официальном сайте муниципального образования Туровский сельсовет. </w:t>
                  </w:r>
                </w:p>
                <w:p w:rsidR="00472CAA" w:rsidRPr="000C436F" w:rsidRDefault="00472CAA" w:rsidP="00472CAA">
                  <w:pPr>
                    <w:pStyle w:val="NoSpacing"/>
                    <w:tabs>
                      <w:tab w:val="left" w:pos="7941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  <w:p w:rsidR="00472CAA" w:rsidRPr="000C436F" w:rsidRDefault="00472CAA" w:rsidP="00472CAA">
                  <w:pPr>
                    <w:pStyle w:val="NoSpacing"/>
                    <w:tabs>
                      <w:tab w:val="left" w:pos="7941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2CAA" w:rsidRPr="000C436F" w:rsidRDefault="00472CAA" w:rsidP="00472CAA">
                  <w:pPr>
                    <w:pStyle w:val="NoSpacing"/>
                    <w:tabs>
                      <w:tab w:val="left" w:pos="7941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2CAA" w:rsidRPr="000C436F" w:rsidRDefault="00472CAA" w:rsidP="00472CAA">
                  <w:pPr>
                    <w:pStyle w:val="NoSpacing"/>
                    <w:tabs>
                      <w:tab w:val="left" w:pos="7941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Председатель Туровского </w:t>
                  </w:r>
                  <w:proofErr w:type="gramStart"/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сельского</w:t>
                  </w:r>
                  <w:proofErr w:type="gramEnd"/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472CAA" w:rsidRPr="000C436F" w:rsidRDefault="00472CAA" w:rsidP="00472CAA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Совета депутатов                                                                    В.М. Милевская</w:t>
                  </w:r>
                </w:p>
                <w:p w:rsidR="00472CAA" w:rsidRPr="000C436F" w:rsidRDefault="00472CAA" w:rsidP="00472CAA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2CAA" w:rsidRPr="000C436F" w:rsidRDefault="00472CAA" w:rsidP="00472CAA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2CAA" w:rsidRPr="000C436F" w:rsidRDefault="00472CAA" w:rsidP="00472CAA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Глава Туровского сельсовета                                                  Е.А. Черкасова</w:t>
                  </w:r>
                </w:p>
                <w:p w:rsidR="00472CAA" w:rsidRPr="000C436F" w:rsidRDefault="00472CAA" w:rsidP="00472CAA">
                  <w:pPr>
                    <w:tabs>
                      <w:tab w:val="left" w:pos="708"/>
                    </w:tabs>
                    <w:jc w:val="both"/>
                    <w:rPr>
                      <w:b/>
                    </w:rPr>
                  </w:pPr>
                </w:p>
                <w:tbl>
                  <w:tblPr>
                    <w:tblW w:w="9648" w:type="dxa"/>
                    <w:tblLayout w:type="fixed"/>
                    <w:tblLook w:val="0000"/>
                  </w:tblPr>
                  <w:tblGrid>
                    <w:gridCol w:w="5328"/>
                    <w:gridCol w:w="4320"/>
                  </w:tblGrid>
                  <w:tr w:rsidR="000C436F" w:rsidRPr="000C436F" w:rsidTr="00641A70">
                    <w:tc>
                      <w:tcPr>
                        <w:tcW w:w="5328" w:type="dxa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  <w:rPr>
                            <w:kern w:val="2"/>
                            <w:lang w:eastAsia="ar-SA"/>
                          </w:rPr>
                        </w:pPr>
                        <w:r w:rsidRPr="000C436F">
                          <w:rPr>
                            <w:noProof/>
                          </w:rPr>
                          <w:drawing>
                            <wp:inline distT="0" distB="0" distL="0" distR="0">
                              <wp:extent cx="511175" cy="698500"/>
                              <wp:effectExtent l="19050" t="0" r="3175" b="0"/>
                              <wp:docPr id="6" name="Рисунок 1" descr="https://abannet.ru/sites/default/files/AdmReg/gerb_novyy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https://abannet.ru/sites/default/files/AdmReg/gerb_novyy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1175" cy="698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  <w:rPr>
                            <w:lang w:eastAsia="en-US"/>
                          </w:rPr>
                        </w:pPr>
                        <w:r w:rsidRPr="000C436F">
                          <w:rPr>
                            <w:b/>
                          </w:rPr>
                          <w:t>АДМИНИСТРАЦИЯ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  <w:r w:rsidRPr="000C436F">
                          <w:t>Туровского сельсовета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  <w:r w:rsidRPr="000C436F">
                          <w:t>Абанского района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  <w:r w:rsidRPr="000C436F">
                          <w:t>Красноярского края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  <w:r w:rsidRPr="000C436F">
                          <w:t>663751, Красноярский край,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  <w:r w:rsidRPr="000C436F">
                          <w:t xml:space="preserve"> Абанский район,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  <w:r w:rsidRPr="000C436F">
                          <w:t>с. Турово, ул. Советская, 52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  <w:r w:rsidRPr="000C436F">
                          <w:t>телефон: (39163-75)-2-42</w:t>
                        </w:r>
                      </w:p>
                      <w:p w:rsidR="000C436F" w:rsidRPr="000C436F" w:rsidRDefault="000C436F" w:rsidP="000C436F">
                        <w:pPr>
                          <w:pStyle w:val="af4"/>
                          <w:framePr w:hSpace="180" w:wrap="around" w:vAnchor="text" w:hAnchor="margin" w:y="136"/>
                          <w:spacing w:after="0"/>
                          <w:rPr>
                            <w:b/>
                          </w:rPr>
                        </w:pPr>
                        <w:r w:rsidRPr="000C436F">
                          <w:rPr>
                            <w:b/>
                          </w:rPr>
                          <w:t xml:space="preserve">                    </w:t>
                        </w:r>
                        <w:r w:rsidRPr="000C436F">
                          <w:rPr>
                            <w:b/>
                            <w:lang w:val="en-US"/>
                          </w:rPr>
                          <w:t>E</w:t>
                        </w:r>
                        <w:r w:rsidRPr="000C436F">
                          <w:rPr>
                            <w:b/>
                          </w:rPr>
                          <w:t>-</w:t>
                        </w:r>
                        <w:r w:rsidRPr="000C436F">
                          <w:rPr>
                            <w:b/>
                            <w:lang w:val="en-US"/>
                          </w:rPr>
                          <w:t>mail</w:t>
                        </w:r>
                        <w:r w:rsidRPr="000C436F">
                          <w:rPr>
                            <w:b/>
                          </w:rPr>
                          <w:t xml:space="preserve">: </w:t>
                        </w:r>
                        <w:hyperlink r:id="rId10" w:history="1">
                          <w:r w:rsidRPr="000C436F">
                            <w:rPr>
                              <w:rStyle w:val="a9"/>
                              <w:b/>
                              <w:lang w:val="en-US"/>
                            </w:rPr>
                            <w:t>zam</w:t>
                          </w:r>
                          <w:r w:rsidRPr="000C436F">
                            <w:rPr>
                              <w:rStyle w:val="a9"/>
                              <w:b/>
                            </w:rPr>
                            <w:t>75242@</w:t>
                          </w:r>
                          <w:r w:rsidRPr="000C436F">
                            <w:rPr>
                              <w:rStyle w:val="a9"/>
                              <w:b/>
                              <w:lang w:val="en-US"/>
                            </w:rPr>
                            <w:t>yandex</w:t>
                          </w:r>
                          <w:r w:rsidRPr="000C436F">
                            <w:rPr>
                              <w:rStyle w:val="a9"/>
                              <w:b/>
                            </w:rPr>
                            <w:t>.</w:t>
                          </w:r>
                          <w:proofErr w:type="spellStart"/>
                          <w:r w:rsidRPr="000C436F">
                            <w:rPr>
                              <w:rStyle w:val="a9"/>
                              <w:b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</w:p>
                      <w:p w:rsidR="000C436F" w:rsidRPr="000C436F" w:rsidRDefault="000C436F" w:rsidP="000C436F">
                        <w:pPr>
                          <w:pStyle w:val="af4"/>
                          <w:framePr w:hSpace="180" w:wrap="around" w:vAnchor="text" w:hAnchor="margin" w:y="136"/>
                          <w:spacing w:after="0"/>
                          <w:jc w:val="center"/>
                        </w:pPr>
                        <w:r w:rsidRPr="000C436F">
                          <w:t>от «19» сентября 2025 г.</w:t>
                        </w:r>
                      </w:p>
                      <w:p w:rsidR="000C436F" w:rsidRPr="000C436F" w:rsidRDefault="000C436F" w:rsidP="000C436F">
                        <w:pPr>
                          <w:pStyle w:val="af4"/>
                          <w:framePr w:hSpace="180" w:wrap="around" w:vAnchor="text" w:hAnchor="margin" w:y="136"/>
                          <w:spacing w:after="0"/>
                          <w:jc w:val="center"/>
                          <w:rPr>
                            <w:lang w:val="en-US"/>
                          </w:rPr>
                        </w:pPr>
                        <w:r w:rsidRPr="000C436F">
                          <w:t>№ 5</w:t>
                        </w:r>
                      </w:p>
                    </w:tc>
                    <w:tc>
                      <w:tcPr>
                        <w:tcW w:w="4320" w:type="dxa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snapToGrid w:val="0"/>
                        </w:pP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  <w:r w:rsidRPr="000C436F">
                          <w:t>Председателю Туровского сельского Совета депутатов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  <w:r w:rsidRPr="000C436F">
                          <w:t>Милевской В.М.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  <w:r w:rsidRPr="000C436F">
                          <w:t xml:space="preserve"> 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shd w:val="clear" w:color="auto" w:fill="FFFFFF"/>
                          <w:tabs>
                            <w:tab w:val="left" w:pos="6792"/>
                          </w:tabs>
                          <w:ind w:left="75"/>
                        </w:pP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shd w:val="clear" w:color="auto" w:fill="FFFFFF"/>
                          <w:tabs>
                            <w:tab w:val="left" w:pos="6792"/>
                          </w:tabs>
                          <w:jc w:val="right"/>
                        </w:pPr>
                      </w:p>
                      <w:p w:rsidR="000C436F" w:rsidRPr="000C436F" w:rsidRDefault="000C436F" w:rsidP="000C436F">
                        <w:pPr>
                          <w:pStyle w:val="a8"/>
                          <w:framePr w:hSpace="180" w:wrap="around" w:vAnchor="text" w:hAnchor="margin" w:y="13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C436F" w:rsidRPr="000C436F" w:rsidRDefault="000C436F" w:rsidP="000C436F">
                  <w:pPr>
                    <w:jc w:val="center"/>
                    <w:outlineLvl w:val="0"/>
                  </w:pPr>
                </w:p>
                <w:p w:rsidR="000C436F" w:rsidRPr="000C436F" w:rsidRDefault="000C436F" w:rsidP="000C436F">
                  <w:pPr>
                    <w:jc w:val="center"/>
                    <w:outlineLvl w:val="0"/>
                  </w:pPr>
                </w:p>
                <w:p w:rsidR="000C436F" w:rsidRPr="000C436F" w:rsidRDefault="000C436F" w:rsidP="000C436F">
                  <w:pPr>
                    <w:jc w:val="center"/>
                    <w:outlineLvl w:val="0"/>
                  </w:pPr>
                  <w:r w:rsidRPr="000C436F">
                    <w:t>Пояснительная записка</w:t>
                  </w:r>
                </w:p>
                <w:p w:rsidR="000C436F" w:rsidRPr="000C436F" w:rsidRDefault="000C436F" w:rsidP="000C436F">
                  <w:pPr>
                    <w:jc w:val="center"/>
                    <w:rPr>
                      <w:bCs/>
                      <w:color w:val="000000"/>
                      <w:spacing w:val="4"/>
                    </w:rPr>
                  </w:pPr>
                  <w:r w:rsidRPr="000C436F">
                    <w:t xml:space="preserve">   </w:t>
                  </w:r>
                  <w:r w:rsidRPr="000C436F">
                    <w:tab/>
                    <w:t>к решению «</w:t>
                  </w:r>
                  <w:r w:rsidRPr="000C436F">
                    <w:rPr>
                      <w:bCs/>
                      <w:color w:val="000000"/>
                      <w:spacing w:val="4"/>
                    </w:rPr>
                    <w:t xml:space="preserve">О внесении  изменений и дополнений в Решение Туровского сельского Совета депутатов от 20.12.2024 № 39-140Р </w:t>
                  </w:r>
                </w:p>
                <w:p w:rsidR="000C436F" w:rsidRPr="000C436F" w:rsidRDefault="000C436F" w:rsidP="000C436F">
                  <w:pPr>
                    <w:jc w:val="center"/>
                    <w:rPr>
                      <w:bCs/>
                      <w:color w:val="000000"/>
                      <w:spacing w:val="4"/>
                    </w:rPr>
                  </w:pPr>
                  <w:r w:rsidRPr="000C436F">
                    <w:rPr>
                      <w:bCs/>
                      <w:color w:val="000000"/>
                      <w:spacing w:val="4"/>
                    </w:rPr>
                    <w:t>«О бюджете поселения Туровский сельсовет Абанского района Красноярского края на 2025 год и плановый период 2026-2027 годов»</w:t>
                  </w:r>
                </w:p>
                <w:p w:rsidR="000C436F" w:rsidRPr="000C436F" w:rsidRDefault="000C436F" w:rsidP="000C436F">
                  <w:pPr>
                    <w:rPr>
                      <w:bCs/>
                      <w:color w:val="000000"/>
                      <w:spacing w:val="4"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708"/>
                      <w:tab w:val="left" w:pos="1815"/>
                    </w:tabs>
                    <w:jc w:val="both"/>
                  </w:pPr>
                  <w:r w:rsidRPr="000C436F">
                    <w:tab/>
                  </w:r>
                  <w:r w:rsidRPr="000C436F">
                    <w:tab/>
                  </w:r>
                </w:p>
                <w:p w:rsidR="000C436F" w:rsidRPr="000C436F" w:rsidRDefault="000C436F" w:rsidP="000C436F">
                  <w:pPr>
                    <w:ind w:firstLine="709"/>
                    <w:jc w:val="both"/>
                    <w:rPr>
                      <w:bCs/>
                      <w:spacing w:val="4"/>
                    </w:rPr>
                  </w:pPr>
                  <w:r w:rsidRPr="000C436F">
                    <w:t xml:space="preserve">Объем бюджетных ассигнований по расходам бюджета Туровского сельсовета к перераспределению составляет 229 600,00 рублей (приобретение беседок </w:t>
                  </w:r>
                  <w:proofErr w:type="gramStart"/>
                  <w:r w:rsidRPr="000C436F">
                    <w:t>в</w:t>
                  </w:r>
                  <w:proofErr w:type="gramEnd"/>
                  <w:r w:rsidRPr="000C436F">
                    <w:t xml:space="preserve"> с. Турово, с. Залипье 129 600,00 рублей; </w:t>
                  </w:r>
                  <w:proofErr w:type="gramStart"/>
                  <w:r w:rsidRPr="000C436F">
                    <w:t xml:space="preserve">экономия по электроэнергии за счет отключения уличного освещения в летний период и замена уличных фонарей на светодиодные светильники составила 100 000,00 рублей (Постановления администрации Абанского района Красноярского края № 349-п от 17.09.2025 «Об уменьшении лимитов потребления коммунальных ресурсов (электроэнергия) администрации Туровского сельсовета Абанского района Красноярского края»), мы предлагаем перераспределить денежные средства на следующие мероприятия: </w:t>
                  </w:r>
                  <w:proofErr w:type="gramEnd"/>
                </w:p>
                <w:p w:rsidR="000C436F" w:rsidRPr="000C436F" w:rsidRDefault="000C436F" w:rsidP="000C436F">
                  <w:pPr>
                    <w:jc w:val="both"/>
                  </w:pPr>
                </w:p>
                <w:p w:rsidR="000C436F" w:rsidRPr="000C436F" w:rsidRDefault="000C436F" w:rsidP="000C436F">
                  <w:pPr>
                    <w:numPr>
                      <w:ilvl w:val="0"/>
                      <w:numId w:val="44"/>
                    </w:numPr>
                    <w:shd w:val="clear" w:color="auto" w:fill="FFFFFF"/>
                    <w:tabs>
                      <w:tab w:val="left" w:pos="426"/>
                      <w:tab w:val="left" w:pos="567"/>
                    </w:tabs>
                    <w:jc w:val="both"/>
                  </w:pPr>
                  <w:r w:rsidRPr="000C436F">
                    <w:t>Услуги по ремонту автомобиля УАЗ - 23 000,00 рублей;</w:t>
                  </w:r>
                </w:p>
                <w:p w:rsidR="000C436F" w:rsidRPr="000C436F" w:rsidRDefault="000C436F" w:rsidP="000C436F">
                  <w:pPr>
                    <w:numPr>
                      <w:ilvl w:val="0"/>
                      <w:numId w:val="44"/>
                    </w:numPr>
                    <w:jc w:val="both"/>
                  </w:pPr>
                  <w:r w:rsidRPr="000C436F">
                    <w:lastRenderedPageBreak/>
                    <w:t>Приобретение бумаги, картриджей, канцелярских товаров - 21 200,00 рублей;</w:t>
                  </w:r>
                </w:p>
                <w:p w:rsidR="000C436F" w:rsidRPr="000C436F" w:rsidRDefault="000C436F" w:rsidP="000C436F">
                  <w:pPr>
                    <w:numPr>
                      <w:ilvl w:val="0"/>
                      <w:numId w:val="44"/>
                    </w:numPr>
                    <w:jc w:val="both"/>
                  </w:pPr>
                  <w:r w:rsidRPr="000C436F">
                    <w:t>Договор ГПХ (текущий ремонт крыши и потолка в котельной</w:t>
                  </w:r>
                  <w:r w:rsidRPr="000C436F">
                    <w:br/>
                    <w:t xml:space="preserve"> с. Залипье, ул. </w:t>
                  </w:r>
                  <w:proofErr w:type="gramStart"/>
                  <w:r w:rsidRPr="000C436F">
                    <w:t>Молодежная</w:t>
                  </w:r>
                  <w:proofErr w:type="gramEnd"/>
                  <w:r w:rsidRPr="000C436F">
                    <w:t xml:space="preserve"> 15/1) - 30 000,00 рублей;</w:t>
                  </w:r>
                </w:p>
                <w:p w:rsidR="000C436F" w:rsidRPr="000C436F" w:rsidRDefault="000C436F" w:rsidP="000C436F">
                  <w:pPr>
                    <w:numPr>
                      <w:ilvl w:val="0"/>
                      <w:numId w:val="44"/>
                    </w:numPr>
                    <w:shd w:val="clear" w:color="auto" w:fill="FFFFFF"/>
                    <w:tabs>
                      <w:tab w:val="left" w:pos="426"/>
                    </w:tabs>
                    <w:jc w:val="both"/>
                  </w:pPr>
                  <w:r w:rsidRPr="000C436F">
                    <w:t xml:space="preserve">Приобретение пиломатериалов (тес) для ремонта крыши и потолка </w:t>
                  </w:r>
                  <w:r w:rsidRPr="000C436F">
                    <w:br/>
                    <w:t xml:space="preserve">в с. Залипье, ул. </w:t>
                  </w:r>
                  <w:proofErr w:type="gramStart"/>
                  <w:r w:rsidRPr="000C436F">
                    <w:t>Молодежная</w:t>
                  </w:r>
                  <w:proofErr w:type="gramEnd"/>
                  <w:r w:rsidRPr="000C436F">
                    <w:t xml:space="preserve">, 15/1 - 7 035,00 рублей; </w:t>
                  </w:r>
                </w:p>
                <w:p w:rsidR="000C436F" w:rsidRPr="000C436F" w:rsidRDefault="000C436F" w:rsidP="000C436F">
                  <w:pPr>
                    <w:numPr>
                      <w:ilvl w:val="0"/>
                      <w:numId w:val="44"/>
                    </w:numPr>
                    <w:shd w:val="clear" w:color="auto" w:fill="FFFFFF"/>
                    <w:tabs>
                      <w:tab w:val="left" w:pos="426"/>
                    </w:tabs>
                    <w:jc w:val="both"/>
                  </w:pPr>
                  <w:r w:rsidRPr="000C436F">
                    <w:t xml:space="preserve">Приобретение брусчатки (замена старой брусчатки около памятники </w:t>
                  </w:r>
                  <w:r w:rsidRPr="000C436F">
                    <w:br/>
                  </w:r>
                  <w:proofErr w:type="gramStart"/>
                  <w:r w:rsidRPr="000C436F">
                    <w:t>в</w:t>
                  </w:r>
                  <w:proofErr w:type="gramEnd"/>
                  <w:r w:rsidRPr="000C436F">
                    <w:t xml:space="preserve"> с. Турово 6,020*3,060) – 32 200,00 рублей;</w:t>
                  </w:r>
                </w:p>
                <w:p w:rsidR="000C436F" w:rsidRPr="000C436F" w:rsidRDefault="000C436F" w:rsidP="000C436F">
                  <w:pPr>
                    <w:numPr>
                      <w:ilvl w:val="0"/>
                      <w:numId w:val="44"/>
                    </w:numPr>
                    <w:shd w:val="clear" w:color="auto" w:fill="FFFFFF"/>
                    <w:tabs>
                      <w:tab w:val="left" w:pos="426"/>
                      <w:tab w:val="left" w:pos="567"/>
                    </w:tabs>
                    <w:jc w:val="both"/>
                  </w:pPr>
                  <w:r w:rsidRPr="000C436F">
                    <w:t>Приобретение электротоваров для уличного освещения (светодиодные светильники  для д. Сенное) – 8 385,00 рублей;</w:t>
                  </w:r>
                </w:p>
                <w:p w:rsidR="000C436F" w:rsidRPr="000C436F" w:rsidRDefault="000C436F" w:rsidP="000C436F">
                  <w:pPr>
                    <w:numPr>
                      <w:ilvl w:val="0"/>
                      <w:numId w:val="44"/>
                    </w:numPr>
                    <w:shd w:val="clear" w:color="auto" w:fill="FFFFFF"/>
                    <w:tabs>
                      <w:tab w:val="left" w:pos="426"/>
                    </w:tabs>
                    <w:jc w:val="both"/>
                  </w:pPr>
                  <w:r w:rsidRPr="000C436F">
                    <w:t>Приобретение триммера, бензопилы - 30 000,00 рублей;</w:t>
                  </w:r>
                </w:p>
                <w:p w:rsidR="000C436F" w:rsidRPr="000C436F" w:rsidRDefault="000C436F" w:rsidP="000C436F">
                  <w:pPr>
                    <w:numPr>
                      <w:ilvl w:val="0"/>
                      <w:numId w:val="44"/>
                    </w:numPr>
                    <w:shd w:val="clear" w:color="auto" w:fill="FFFFFF"/>
                    <w:tabs>
                      <w:tab w:val="left" w:pos="426"/>
                    </w:tabs>
                    <w:jc w:val="both"/>
                  </w:pPr>
                  <w:proofErr w:type="spellStart"/>
                  <w:r w:rsidRPr="000C436F">
                    <w:t>Софинансирование</w:t>
                  </w:r>
                  <w:proofErr w:type="spellEnd"/>
                  <w:r w:rsidRPr="000C436F">
                    <w:t xml:space="preserve"> конкурса «Инициатива жителей – эффективность в работе» приобретение </w:t>
                  </w:r>
                  <w:proofErr w:type="spellStart"/>
                  <w:r w:rsidRPr="000C436F">
                    <w:t>керамогранитной</w:t>
                  </w:r>
                  <w:proofErr w:type="spellEnd"/>
                  <w:r w:rsidRPr="000C436F">
                    <w:t xml:space="preserve"> плитки, брусчатка - 77 780,00 рублей.</w:t>
                  </w:r>
                  <w:r w:rsidRPr="000C436F">
                    <w:tab/>
                  </w:r>
                </w:p>
                <w:p w:rsidR="000C436F" w:rsidRPr="000C436F" w:rsidRDefault="000C436F" w:rsidP="000C436F">
                  <w:pPr>
                    <w:shd w:val="clear" w:color="auto" w:fill="FFFFFF"/>
                    <w:tabs>
                      <w:tab w:val="left" w:pos="426"/>
                    </w:tabs>
                    <w:ind w:left="360"/>
                    <w:jc w:val="both"/>
                  </w:pP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Бухгалтер                                                              А.С. Кортелева</w:t>
                  </w:r>
                </w:p>
                <w:p w:rsidR="000C436F" w:rsidRPr="000C436F" w:rsidRDefault="000C436F" w:rsidP="000C436F"/>
                <w:p w:rsidR="000C436F" w:rsidRPr="000C436F" w:rsidRDefault="000C436F" w:rsidP="000C436F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61340" cy="640715"/>
                        <wp:effectExtent l="19050" t="0" r="0" b="0"/>
                        <wp:docPr id="8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340" cy="640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436F" w:rsidRPr="000C436F" w:rsidRDefault="000C436F" w:rsidP="000C436F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ТУРОВСКИЙ  СЕЛЬСКИЙ СОВЕТ ДЕПУТАТОВ</w:t>
                  </w:r>
                </w:p>
                <w:p w:rsidR="000C436F" w:rsidRPr="000C436F" w:rsidRDefault="000C436F" w:rsidP="000C436F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АБАНСКОГО РАЙОНА КРАСНОЯРСКОГО КРАЯ</w:t>
                  </w:r>
                </w:p>
                <w:p w:rsidR="000C436F" w:rsidRPr="000C436F" w:rsidRDefault="000C436F" w:rsidP="000C436F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РЕШЕНИЕ</w:t>
                  </w:r>
                </w:p>
                <w:p w:rsidR="000C436F" w:rsidRPr="000C436F" w:rsidRDefault="000C436F" w:rsidP="000C436F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19.09.2025                                                                                                  №43-157Р  </w:t>
                  </w:r>
                </w:p>
                <w:p w:rsidR="000C436F" w:rsidRPr="000C436F" w:rsidRDefault="000C436F" w:rsidP="000C436F">
                  <w:pPr>
                    <w:pStyle w:val="a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с. Турово                              </w:t>
                  </w:r>
                </w:p>
                <w:p w:rsidR="000C436F" w:rsidRPr="000C436F" w:rsidRDefault="000C436F" w:rsidP="000C436F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О назначении и проведении опроса </w:t>
                  </w:r>
                </w:p>
                <w:p w:rsidR="000C436F" w:rsidRPr="000C436F" w:rsidRDefault="000C436F" w:rsidP="000C436F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граждан, жителей Туровского сельсовета </w:t>
                  </w:r>
                </w:p>
                <w:p w:rsidR="000C436F" w:rsidRPr="000C436F" w:rsidRDefault="000C436F" w:rsidP="000C436F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Абанского района Красноярского края</w:t>
                  </w:r>
                </w:p>
                <w:p w:rsidR="000C436F" w:rsidRPr="000C436F" w:rsidRDefault="000C436F" w:rsidP="000C436F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a8"/>
                    <w:ind w:firstLine="7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соответствии с   Федеральным законом от 06.10.2003 №131-ФЗ 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«Об общих принципах организации местного самоуправления в РФ»</w:t>
                  </w:r>
                  <w:r w:rsidRPr="000C436F"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 xml:space="preserve">, 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руководствуясь Уставом Туровского сельсовета Абанского района Красноярского края, решением Туровского сельского Совета депутатов 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от 04.10.2021г. №13-1р «Об   утверждении Положения о порядке назначения и проведения опроса граждан» Туровский сельский Совет депутатов, РЕШИЛ:</w:t>
                  </w:r>
                </w:p>
                <w:p w:rsidR="000C436F" w:rsidRPr="000C436F" w:rsidRDefault="000C436F" w:rsidP="000C436F">
                  <w:pPr>
                    <w:pStyle w:val="a8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1.Назначить опрос граждан, проживающих на территории Туровского</w:t>
                  </w:r>
                  <w:r w:rsidRPr="000C436F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сельсовета Абанского района Красноярского края (далее – опрос граждан) и провести его в период с 29.09.2025 г. по 15.10.2025г.</w:t>
                  </w:r>
                </w:p>
                <w:p w:rsidR="000C436F" w:rsidRPr="000C436F" w:rsidRDefault="000C436F" w:rsidP="000C436F">
                  <w:pPr>
                    <w:pStyle w:val="a8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1.1.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Территорией опроса граждан определить с. Турово, Абанского района, Красноярского края.</w:t>
                  </w:r>
                </w:p>
                <w:p w:rsidR="000C436F" w:rsidRPr="000C436F" w:rsidRDefault="000C436F" w:rsidP="000C436F">
                  <w:pPr>
                    <w:pStyle w:val="a8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2.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Утвердить форму опросного листа и формулировку вопроса, предлагаемого при проведении опроса, согласно приложению №1.</w:t>
                  </w:r>
                </w:p>
                <w:p w:rsidR="000C436F" w:rsidRPr="000C436F" w:rsidRDefault="000C436F" w:rsidP="000C436F">
                  <w:pPr>
                    <w:pStyle w:val="a8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3.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Утвердить методику проведения опроса граждан согласно приложению № 2.</w:t>
                  </w:r>
                </w:p>
                <w:p w:rsidR="000C436F" w:rsidRPr="000C436F" w:rsidRDefault="000C436F" w:rsidP="000C436F">
                  <w:pPr>
                    <w:pStyle w:val="a8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4.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Утвердить состав комиссии по проведению опроса граждан согласно приложению № 3. </w:t>
                  </w:r>
                </w:p>
                <w:p w:rsidR="000C436F" w:rsidRPr="000C436F" w:rsidRDefault="000C436F" w:rsidP="000C436F">
                  <w:pPr>
                    <w:pStyle w:val="a8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5.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Установить минимальную численность жителей сельского поселения, участвующих в опросе, в количестве 70 человек.</w:t>
                  </w:r>
                </w:p>
                <w:p w:rsidR="000C436F" w:rsidRPr="000C436F" w:rsidRDefault="000C436F" w:rsidP="000C436F">
                  <w:pPr>
                    <w:pStyle w:val="a8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6.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Администрации Туровского сельсовета обеспечить доведение до жителей сельсовета настоящего решения через информационные стенды, периодическое печатное издание «Сельские вести», а также иными общедоступными способами не менее чем за 10 дней до проведения опроса.</w:t>
                  </w:r>
                </w:p>
                <w:p w:rsidR="000C436F" w:rsidRPr="000C436F" w:rsidRDefault="000C436F" w:rsidP="000C436F">
                  <w:pPr>
                    <w:pStyle w:val="a8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ab/>
                  </w:r>
                  <w:r w:rsidRPr="000C43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ab/>
                    <w:t>7.</w:t>
                  </w:r>
                  <w:r w:rsidRPr="000C43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ab/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Решение подлежит размещению на официальном сайте администрации Туровского сельсовета и периодическом печатном издании «Сельские вести».</w:t>
                  </w:r>
                </w:p>
                <w:p w:rsidR="000C436F" w:rsidRPr="000C436F" w:rsidRDefault="000C436F" w:rsidP="000C436F">
                  <w:pPr>
                    <w:pStyle w:val="a8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8.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Решение вступает в силу после его официального опубликования на официальном сайте администрации Туровского сельсовета 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и периодическом печатном издании «Сельские вести».</w:t>
                  </w:r>
                </w:p>
                <w:p w:rsidR="000C436F" w:rsidRPr="000C436F" w:rsidRDefault="000C436F" w:rsidP="000C436F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a8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Председатель Туровского</w:t>
                  </w:r>
                </w:p>
                <w:p w:rsidR="000C436F" w:rsidRPr="000C436F" w:rsidRDefault="000C436F" w:rsidP="000C436F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сельского Совета депутатов                                                       В.М. Милевская                                                         </w:t>
                  </w:r>
                </w:p>
                <w:p w:rsidR="000C436F" w:rsidRPr="000C436F" w:rsidRDefault="000C436F" w:rsidP="000C436F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Глава Туровского сельсовета                                                      Е.А. Черкасова</w:t>
                  </w:r>
                </w:p>
                <w:p w:rsidR="000C436F" w:rsidRPr="000C436F" w:rsidRDefault="000C436F" w:rsidP="000C436F">
                  <w:pPr>
                    <w:pStyle w:val="a8"/>
                    <w:ind w:left="35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a8"/>
                    <w:ind w:left="35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a8"/>
                    <w:ind w:left="35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Приложение №1 к решению Туровского Совета депутатов от 19.09.2025 № №43-157Р  </w:t>
                  </w:r>
                </w:p>
                <w:p w:rsidR="000C436F" w:rsidRPr="000C436F" w:rsidRDefault="000C436F" w:rsidP="000C436F">
                  <w:r w:rsidRPr="000C436F">
                    <w:t xml:space="preserve">                                                                                                          </w:t>
                  </w:r>
                </w:p>
                <w:p w:rsidR="000C436F" w:rsidRPr="000C436F" w:rsidRDefault="000C436F" w:rsidP="000C436F">
                  <w:pPr>
                    <w:jc w:val="center"/>
                    <w:rPr>
                      <w:bCs/>
                    </w:rPr>
                  </w:pPr>
                  <w:r w:rsidRPr="000C436F">
                    <w:rPr>
                      <w:bCs/>
                    </w:rPr>
                    <w:t>ОПРОСНЫЙ ЛИСТ</w:t>
                  </w:r>
                </w:p>
                <w:p w:rsidR="000C436F" w:rsidRPr="000C436F" w:rsidRDefault="000C436F" w:rsidP="000C436F">
                  <w:r w:rsidRPr="000C436F">
                    <w:t>Ф.И.О. опрашиваемого   лица:_______________________________________</w:t>
                  </w:r>
                </w:p>
                <w:p w:rsidR="000C436F" w:rsidRPr="000C436F" w:rsidRDefault="000C436F" w:rsidP="000C436F">
                  <w:r w:rsidRPr="000C436F">
                    <w:t>Дата рождения:___________________________________________________</w:t>
                  </w:r>
                </w:p>
                <w:p w:rsidR="000C436F" w:rsidRPr="000C436F" w:rsidRDefault="000C436F" w:rsidP="000C436F">
                  <w:r w:rsidRPr="000C436F">
                    <w:t>Место проживания:_______________________________________________</w:t>
                  </w:r>
                </w:p>
                <w:p w:rsidR="000C436F" w:rsidRPr="000C436F" w:rsidRDefault="000C436F" w:rsidP="000C436F">
                  <w:r w:rsidRPr="000C436F">
                    <w:t>Дата проведения опроса:  ____________________________________________</w:t>
                  </w:r>
                </w:p>
                <w:p w:rsidR="000C436F" w:rsidRPr="000C436F" w:rsidRDefault="000C436F" w:rsidP="000C436F">
                  <w:pPr>
                    <w:ind w:firstLine="708"/>
                  </w:pPr>
                  <w:proofErr w:type="gramStart"/>
                  <w:r w:rsidRPr="000C436F">
                    <w:t>Согласен</w:t>
                  </w:r>
                  <w:proofErr w:type="gramEnd"/>
                  <w:r w:rsidRPr="000C436F">
                    <w:t xml:space="preserve"> на обработку моих персональных данных: фамилии, имени, отчества, даты рождения и места проживания в целях учета моего мнения при рассмотрении вопроса определения приоритетного проекта для участия в конкурсном отборе инициативных проектов</w:t>
                  </w:r>
                  <w:r w:rsidRPr="000C436F">
                    <w:rPr>
                      <w:b/>
                    </w:rPr>
                    <w:t xml:space="preserve">                                                                                                                           </w:t>
                  </w:r>
                  <w:r w:rsidRPr="000C436F">
                    <w:t xml:space="preserve">     __________________________________________________________________</w:t>
                  </w:r>
                </w:p>
                <w:p w:rsidR="000C436F" w:rsidRPr="000C436F" w:rsidRDefault="000C436F" w:rsidP="000C436F">
                  <w:r w:rsidRPr="000C436F">
                    <w:t xml:space="preserve">        (подпись)                        (Фамилия, инициалы опрашиваемого лица)                 </w:t>
                  </w:r>
                </w:p>
                <w:p w:rsidR="000C436F" w:rsidRPr="000C436F" w:rsidRDefault="000C436F" w:rsidP="000C436F">
                  <w:pPr>
                    <w:pStyle w:val="a8"/>
                    <w:ind w:firstLine="708"/>
                    <w:jc w:val="both"/>
                    <w:rPr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a8"/>
                    <w:ind w:firstLine="7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Изучение общественного мнения жителей Туровского сельсовета Абанского района Красноярского края и определение приоритетного проекта для участия в конкурсном отборе по реализации инициативного проекта, направленного на развитие объектов общественной инфраструктуры территорий городских и сельских поселений, в рамках программы по поддержке местных инициатив в Красноярском крае (ППМИ).</w:t>
                  </w:r>
                </w:p>
                <w:p w:rsidR="000C436F" w:rsidRPr="000C436F" w:rsidRDefault="000C436F" w:rsidP="000C436F">
                  <w:pPr>
                    <w:pStyle w:val="a8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Вопросы, предлагаемые для изучения общественного мнения.</w:t>
                  </w:r>
                </w:p>
                <w:p w:rsidR="000C436F" w:rsidRPr="000C436F" w:rsidRDefault="000C436F" w:rsidP="000C436F">
                  <w:pPr>
                    <w:pStyle w:val="ab"/>
                    <w:numPr>
                      <w:ilvl w:val="0"/>
                      <w:numId w:val="45"/>
                    </w:numPr>
                    <w:shd w:val="clear" w:color="auto" w:fill="FFFFFF"/>
                    <w:spacing w:after="0" w:line="240" w:lineRule="auto"/>
                    <w:ind w:left="0" w:firstLine="360"/>
                    <w:jc w:val="both"/>
                    <w:rPr>
                      <w:rFonts w:ascii="Times New Roman" w:hAnsi="Times New Roman"/>
                      <w:color w:val="3F4758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Выбор проекта для участия в конкурсном отборе проектов развития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территории Туровского сельсовета Абанского района Красноярского края, основанного на местных инициативах:</w:t>
                  </w:r>
                </w:p>
                <w:tbl>
                  <w:tblPr>
                    <w:tblW w:w="4993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/>
                  </w:tblPr>
                  <w:tblGrid>
                    <w:gridCol w:w="891"/>
                    <w:gridCol w:w="3910"/>
                    <w:gridCol w:w="1665"/>
                    <w:gridCol w:w="1383"/>
                    <w:gridCol w:w="1834"/>
                  </w:tblGrid>
                  <w:tr w:rsidR="000C436F" w:rsidRPr="000C436F" w:rsidTr="00641A70">
                    <w:trPr>
                      <w:trHeight w:val="377"/>
                    </w:trPr>
                    <w:tc>
                      <w:tcPr>
                        <w:tcW w:w="460" w:type="pct"/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  <w:r w:rsidRPr="000C436F">
                          <w:t>№</w:t>
                        </w:r>
                        <w:proofErr w:type="spellStart"/>
                        <w:proofErr w:type="gramStart"/>
                        <w:r w:rsidRPr="000C436F">
                          <w:t>п</w:t>
                        </w:r>
                        <w:proofErr w:type="spellEnd"/>
                        <w:proofErr w:type="gramEnd"/>
                        <w:r w:rsidRPr="000C436F">
                          <w:t>/</w:t>
                        </w:r>
                        <w:proofErr w:type="spellStart"/>
                        <w:r w:rsidRPr="000C436F"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2019" w:type="pct"/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  <w:r w:rsidRPr="000C436F">
                          <w:t>Наименование проекта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</w:p>
                    </w:tc>
                    <w:tc>
                      <w:tcPr>
                        <w:tcW w:w="860" w:type="pct"/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  <w:r w:rsidRPr="000C436F">
                          <w:t>За</w:t>
                        </w:r>
                      </w:p>
                    </w:tc>
                    <w:tc>
                      <w:tcPr>
                        <w:tcW w:w="714" w:type="pc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  <w:r w:rsidRPr="000C436F">
                          <w:t>Против</w:t>
                        </w:r>
                      </w:p>
                    </w:tc>
                    <w:tc>
                      <w:tcPr>
                        <w:tcW w:w="947" w:type="pct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  <w:r w:rsidRPr="000C436F">
                          <w:t>Воздержался</w:t>
                        </w:r>
                      </w:p>
                    </w:tc>
                  </w:tr>
                  <w:tr w:rsidR="000C436F" w:rsidRPr="000C436F" w:rsidTr="00641A70">
                    <w:trPr>
                      <w:trHeight w:val="161"/>
                    </w:trPr>
                    <w:tc>
                      <w:tcPr>
                        <w:tcW w:w="460" w:type="pct"/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  <w:r w:rsidRPr="000C436F">
                          <w:t>1</w:t>
                        </w:r>
                      </w:p>
                    </w:tc>
                    <w:tc>
                      <w:tcPr>
                        <w:tcW w:w="2019" w:type="pct"/>
                        <w:vAlign w:val="center"/>
                      </w:tcPr>
                      <w:p w:rsidR="000C436F" w:rsidRPr="000C436F" w:rsidRDefault="000C436F" w:rsidP="000C436F">
                        <w:pPr>
                          <w:pStyle w:val="ConsPlusNonformat"/>
                          <w:framePr w:hSpace="180" w:wrap="around" w:vAnchor="text" w:hAnchor="margin" w:y="136"/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C436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Ремонт помещений Туровского СДК</w:t>
                        </w:r>
                      </w:p>
                    </w:tc>
                    <w:tc>
                      <w:tcPr>
                        <w:tcW w:w="860" w:type="pct"/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</w:p>
                    </w:tc>
                    <w:tc>
                      <w:tcPr>
                        <w:tcW w:w="714" w:type="pc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</w:p>
                    </w:tc>
                    <w:tc>
                      <w:tcPr>
                        <w:tcW w:w="947" w:type="pct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</w:p>
                    </w:tc>
                  </w:tr>
                  <w:tr w:rsidR="000C436F" w:rsidRPr="000C436F" w:rsidTr="00641A70">
                    <w:trPr>
                      <w:trHeight w:val="161"/>
                    </w:trPr>
                    <w:tc>
                      <w:tcPr>
                        <w:tcW w:w="460" w:type="pct"/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  <w:r w:rsidRPr="000C436F">
                          <w:t>2</w:t>
                        </w:r>
                      </w:p>
                    </w:tc>
                    <w:tc>
                      <w:tcPr>
                        <w:tcW w:w="2019" w:type="pct"/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  <w:r w:rsidRPr="000C436F">
                          <w:t>Ваше предложение (проект)</w:t>
                        </w:r>
                      </w:p>
                    </w:tc>
                    <w:tc>
                      <w:tcPr>
                        <w:tcW w:w="860" w:type="pct"/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</w:p>
                    </w:tc>
                    <w:tc>
                      <w:tcPr>
                        <w:tcW w:w="714" w:type="pc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</w:p>
                    </w:tc>
                    <w:tc>
                      <w:tcPr>
                        <w:tcW w:w="947" w:type="pct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</w:p>
                    </w:tc>
                  </w:tr>
                </w:tbl>
                <w:p w:rsidR="000C436F" w:rsidRPr="000C436F" w:rsidRDefault="000C436F" w:rsidP="000C436F">
                  <w:pPr>
                    <w:pStyle w:val="41"/>
                    <w:shd w:val="clear" w:color="auto" w:fill="auto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41"/>
                    <w:numPr>
                      <w:ilvl w:val="0"/>
                      <w:numId w:val="45"/>
                    </w:numPr>
                    <w:shd w:val="clear" w:color="auto" w:fill="auto"/>
                    <w:spacing w:after="0" w:line="240" w:lineRule="auto"/>
                    <w:ind w:left="0" w:firstLine="360"/>
                    <w:jc w:val="both"/>
                    <w:rPr>
                      <w:sz w:val="24"/>
                      <w:szCs w:val="24"/>
                    </w:rPr>
                  </w:pPr>
                  <w:r w:rsidRPr="000C436F">
                    <w:rPr>
                      <w:sz w:val="24"/>
                      <w:szCs w:val="24"/>
                    </w:rPr>
                    <w:t>Какую сумму Вы готовы внести для реализации выбранного Вами инициативного проекта:</w:t>
                  </w:r>
                </w:p>
                <w:tbl>
                  <w:tblPr>
                    <w:tblW w:w="960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/>
                  </w:tblPr>
                  <w:tblGrid>
                    <w:gridCol w:w="863"/>
                    <w:gridCol w:w="3996"/>
                    <w:gridCol w:w="1132"/>
                    <w:gridCol w:w="1264"/>
                    <w:gridCol w:w="1070"/>
                    <w:gridCol w:w="1275"/>
                  </w:tblGrid>
                  <w:tr w:rsidR="000C436F" w:rsidRPr="000C436F" w:rsidTr="00641A70">
                    <w:tc>
                      <w:tcPr>
                        <w:tcW w:w="863" w:type="dxa"/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  <w:r w:rsidRPr="000C436F">
                          <w:t>№</w:t>
                        </w:r>
                        <w:proofErr w:type="spellStart"/>
                        <w:proofErr w:type="gramStart"/>
                        <w:r w:rsidRPr="000C436F">
                          <w:t>п</w:t>
                        </w:r>
                        <w:proofErr w:type="spellEnd"/>
                        <w:proofErr w:type="gramEnd"/>
                        <w:r w:rsidRPr="000C436F">
                          <w:t>/</w:t>
                        </w:r>
                        <w:proofErr w:type="spellStart"/>
                        <w:r w:rsidRPr="000C436F"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3996" w:type="dxa"/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  <w:r w:rsidRPr="000C436F">
                          <w:t>Наименование проекта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  <w:r w:rsidRPr="000C436F">
                          <w:t>300 рублей</w:t>
                        </w:r>
                      </w:p>
                    </w:tc>
                    <w:tc>
                      <w:tcPr>
                        <w:tcW w:w="12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  <w:r w:rsidRPr="000C436F">
                          <w:t>350 рублей</w:t>
                        </w:r>
                      </w:p>
                    </w:tc>
                    <w:tc>
                      <w:tcPr>
                        <w:tcW w:w="1070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  <w:r w:rsidRPr="000C436F">
                          <w:t>Более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  <w:r w:rsidRPr="000C436F">
                          <w:t>350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  <w:r w:rsidRPr="000C436F">
                          <w:t xml:space="preserve">рублей </w:t>
                        </w:r>
                      </w:p>
                    </w:tc>
                    <w:tc>
                      <w:tcPr>
                        <w:tcW w:w="127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  <w:r w:rsidRPr="000C436F">
                          <w:t>Ваше предложение (сумма)</w:t>
                        </w:r>
                      </w:p>
                    </w:tc>
                  </w:tr>
                  <w:tr w:rsidR="000C436F" w:rsidRPr="000C436F" w:rsidTr="00641A70">
                    <w:tc>
                      <w:tcPr>
                        <w:tcW w:w="863" w:type="dxa"/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  <w:r w:rsidRPr="000C436F">
                          <w:t>1</w:t>
                        </w:r>
                      </w:p>
                    </w:tc>
                    <w:tc>
                      <w:tcPr>
                        <w:tcW w:w="3996" w:type="dxa"/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  <w:r w:rsidRPr="000C436F">
                          <w:t xml:space="preserve">Ремонт помещений Туровского СДК 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</w:p>
                    </w:tc>
                    <w:tc>
                      <w:tcPr>
                        <w:tcW w:w="12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</w:p>
                    </w:tc>
                    <w:tc>
                      <w:tcPr>
                        <w:tcW w:w="1070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</w:p>
                    </w:tc>
                    <w:tc>
                      <w:tcPr>
                        <w:tcW w:w="127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</w:p>
                    </w:tc>
                  </w:tr>
                  <w:tr w:rsidR="000C436F" w:rsidRPr="000C436F" w:rsidTr="00641A70">
                    <w:tc>
                      <w:tcPr>
                        <w:tcW w:w="863" w:type="dxa"/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  <w:r w:rsidRPr="000C436F">
                          <w:t>2</w:t>
                        </w:r>
                      </w:p>
                    </w:tc>
                    <w:tc>
                      <w:tcPr>
                        <w:tcW w:w="3996" w:type="dxa"/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</w:pPr>
                        <w:r w:rsidRPr="000C436F">
                          <w:t>Ваше предложение (проект)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</w:p>
                    </w:tc>
                    <w:tc>
                      <w:tcPr>
                        <w:tcW w:w="12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</w:p>
                    </w:tc>
                    <w:tc>
                      <w:tcPr>
                        <w:tcW w:w="1070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</w:p>
                    </w:tc>
                    <w:tc>
                      <w:tcPr>
                        <w:tcW w:w="127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center"/>
                        </w:pPr>
                      </w:p>
                    </w:tc>
                  </w:tr>
                </w:tbl>
                <w:p w:rsidR="000C436F" w:rsidRPr="000C436F" w:rsidRDefault="000C436F" w:rsidP="000C436F">
                  <w:pPr>
                    <w:shd w:val="clear" w:color="auto" w:fill="FFFFFF"/>
                    <w:rPr>
                      <w:color w:val="3F4758"/>
                    </w:rPr>
                  </w:pPr>
                </w:p>
                <w:p w:rsidR="000C436F" w:rsidRPr="000C436F" w:rsidRDefault="000C436F" w:rsidP="000C436F">
                  <w:pPr>
                    <w:shd w:val="clear" w:color="auto" w:fill="FFFFFF"/>
                    <w:spacing w:after="263" w:line="326" w:lineRule="atLeast"/>
                  </w:pPr>
                  <w:r w:rsidRPr="000C436F">
                    <w:t>1. Поставьте любой знак в пустом квадрате справа от вопроса.</w:t>
                  </w:r>
                  <w:r w:rsidRPr="000C436F">
                    <w:br/>
                    <w:t>2. Опросный лист, не заверенный подписью, считается недействительным.</w:t>
                  </w:r>
                  <w:r w:rsidRPr="000C436F">
                    <w:br/>
                    <w:t>3. Заполнение Опросного листа является добровольным.</w:t>
                  </w:r>
                </w:p>
                <w:p w:rsidR="000C436F" w:rsidRPr="000C436F" w:rsidRDefault="000C436F" w:rsidP="000C436F">
                  <w:pPr>
                    <w:tabs>
                      <w:tab w:val="left" w:pos="4395"/>
                      <w:tab w:val="left" w:pos="4678"/>
                    </w:tabs>
                  </w:pPr>
                  <w:r w:rsidRPr="000C436F">
                    <w:t xml:space="preserve"> </w:t>
                  </w:r>
                  <w:r w:rsidRPr="000C436F">
                    <w:softHyphen/>
                  </w:r>
                  <w:r w:rsidRPr="000C436F">
                    <w:softHyphen/>
                  </w:r>
                  <w:r w:rsidRPr="000C436F">
                    <w:softHyphen/>
                  </w:r>
                  <w:r w:rsidRPr="000C436F">
                    <w:softHyphen/>
                  </w:r>
                  <w:r w:rsidRPr="000C436F">
                    <w:softHyphen/>
                  </w:r>
                  <w:r w:rsidRPr="000C436F">
                    <w:softHyphen/>
                  </w:r>
                  <w:r w:rsidRPr="000C436F">
                    <w:softHyphen/>
                  </w:r>
                  <w:r w:rsidRPr="000C436F">
                    <w:softHyphen/>
                  </w:r>
                  <w:r w:rsidRPr="000C436F">
                    <w:softHyphen/>
                  </w:r>
                  <w:r w:rsidRPr="000C436F">
                    <w:softHyphen/>
                  </w:r>
                  <w:r w:rsidRPr="000C436F">
                    <w:softHyphen/>
                  </w:r>
                  <w:r w:rsidRPr="000C436F">
                    <w:softHyphen/>
                  </w:r>
                  <w:r w:rsidRPr="000C436F">
                    <w:softHyphen/>
                    <w:t>________________                     _______________________________________</w:t>
                  </w:r>
                </w:p>
                <w:p w:rsidR="000C436F" w:rsidRPr="000C436F" w:rsidRDefault="000C436F" w:rsidP="000C436F">
                  <w:r w:rsidRPr="000C436F">
                    <w:t xml:space="preserve">          (подпись)                                                (Фамилия, инициалы опрашиваемого лица)</w:t>
                  </w:r>
                </w:p>
                <w:p w:rsidR="000C436F" w:rsidRPr="000C436F" w:rsidRDefault="000C436F" w:rsidP="000C436F"/>
                <w:p w:rsidR="000C436F" w:rsidRPr="000C436F" w:rsidRDefault="000C436F" w:rsidP="000C436F"/>
                <w:p w:rsidR="000C436F" w:rsidRPr="000C436F" w:rsidRDefault="000C436F" w:rsidP="000C436F">
                  <w:r w:rsidRPr="000C436F">
                    <w:t>Лицо, осуществляющее</w:t>
                  </w:r>
                </w:p>
                <w:p w:rsidR="000C436F" w:rsidRPr="000C436F" w:rsidRDefault="000C436F" w:rsidP="000C436F">
                  <w:pPr>
                    <w:tabs>
                      <w:tab w:val="left" w:pos="4253"/>
                      <w:tab w:val="left" w:pos="4820"/>
                    </w:tabs>
                  </w:pPr>
                  <w:r w:rsidRPr="000C436F">
                    <w:t>опрос граждан                      ____________                _______________________</w:t>
                  </w:r>
                </w:p>
                <w:p w:rsidR="000C436F" w:rsidRPr="000C436F" w:rsidRDefault="000C436F" w:rsidP="000C436F">
                  <w:pPr>
                    <w:tabs>
                      <w:tab w:val="left" w:pos="4820"/>
                      <w:tab w:val="left" w:pos="6521"/>
                      <w:tab w:val="left" w:pos="6804"/>
                    </w:tabs>
                  </w:pPr>
                  <w:r w:rsidRPr="000C436F">
                    <w:t xml:space="preserve">                                                                   (подпись)                             (Фамилия, инициалы)</w:t>
                  </w:r>
                </w:p>
                <w:p w:rsidR="000C436F" w:rsidRPr="000C436F" w:rsidRDefault="000C436F" w:rsidP="000C436F"/>
                <w:p w:rsidR="000C436F" w:rsidRPr="000C436F" w:rsidRDefault="000C436F" w:rsidP="000C436F">
                  <w:r w:rsidRPr="000C436F">
                    <w:t xml:space="preserve">Председатель комиссии </w:t>
                  </w:r>
                  <w:proofErr w:type="gramStart"/>
                  <w:r w:rsidRPr="000C436F">
                    <w:t>по</w:t>
                  </w:r>
                  <w:proofErr w:type="gramEnd"/>
                  <w:r w:rsidRPr="000C436F">
                    <w:t xml:space="preserve"> </w:t>
                  </w:r>
                </w:p>
                <w:p w:rsidR="000C436F" w:rsidRPr="000C436F" w:rsidRDefault="000C436F" w:rsidP="000C436F">
                  <w:pPr>
                    <w:tabs>
                      <w:tab w:val="left" w:pos="6521"/>
                    </w:tabs>
                  </w:pPr>
                  <w:r w:rsidRPr="000C436F">
                    <w:t>проведению опроса граждан       ___________                 ___________________</w:t>
                  </w:r>
                </w:p>
                <w:p w:rsidR="000C436F" w:rsidRPr="000C436F" w:rsidRDefault="000C436F" w:rsidP="000C436F">
                  <w:r w:rsidRPr="000C436F">
                    <w:t xml:space="preserve">                                                                               (подпись)                                                   (Фамилия, инициалы)</w:t>
                  </w:r>
                </w:p>
                <w:p w:rsidR="000C436F" w:rsidRPr="000C436F" w:rsidRDefault="000C436F" w:rsidP="000C436F"/>
                <w:p w:rsidR="000C436F" w:rsidRPr="000C436F" w:rsidRDefault="000C436F" w:rsidP="000C436F">
                  <w:pPr>
                    <w:pStyle w:val="a8"/>
                    <w:rPr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a8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Приложение № 2 к решению </w:t>
                  </w:r>
                </w:p>
                <w:p w:rsidR="000C436F" w:rsidRPr="000C436F" w:rsidRDefault="000C436F" w:rsidP="000C436F">
                  <w:pPr>
                    <w:pStyle w:val="a8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Туровского Совета депутатов </w:t>
                  </w:r>
                </w:p>
                <w:p w:rsidR="000C436F" w:rsidRPr="000C436F" w:rsidRDefault="000C436F" w:rsidP="000C436F">
                  <w:pPr>
                    <w:pStyle w:val="a8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19.09.2025 № №43-157Р  </w:t>
                  </w:r>
                </w:p>
                <w:p w:rsidR="000C436F" w:rsidRPr="000C436F" w:rsidRDefault="000C436F" w:rsidP="000C436F">
                  <w:pPr>
                    <w:jc w:val="right"/>
                  </w:pPr>
                </w:p>
                <w:p w:rsidR="000C436F" w:rsidRPr="000C436F" w:rsidRDefault="000C436F" w:rsidP="000C436F">
                  <w:pPr>
                    <w:jc w:val="center"/>
                  </w:pPr>
                  <w:r w:rsidRPr="000C436F">
                    <w:t>МЕТОДИКА</w:t>
                  </w:r>
                </w:p>
                <w:p w:rsidR="000C436F" w:rsidRPr="000C436F" w:rsidRDefault="000C436F" w:rsidP="000C436F">
                  <w:pPr>
                    <w:jc w:val="center"/>
                  </w:pPr>
                  <w:r w:rsidRPr="000C436F">
                    <w:t>проведения опроса граждан, проживающих на территории Туровского сельсовета Абанского района Красноярского края</w:t>
                  </w:r>
                </w:p>
                <w:p w:rsidR="000C436F" w:rsidRPr="000C436F" w:rsidRDefault="000C436F" w:rsidP="000C436F">
                  <w:pPr>
                    <w:jc w:val="center"/>
                  </w:pPr>
                </w:p>
                <w:p w:rsidR="000C436F" w:rsidRPr="000C436F" w:rsidRDefault="000C436F" w:rsidP="000C436F">
                  <w:pPr>
                    <w:jc w:val="center"/>
                  </w:pPr>
                  <w:r w:rsidRPr="000C436F">
                    <w:t>1.Общие положения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1.1.</w:t>
                  </w:r>
                  <w:r w:rsidRPr="000C436F">
                    <w:tab/>
                    <w:t xml:space="preserve">Целью опроса граждан является выявление мнения жителей, проживающих на территории Туровского сельсовета Абанского района Красноярского края (далее – Туровского сельсовета).   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1.2.</w:t>
                  </w:r>
                  <w:r w:rsidRPr="000C436F">
                    <w:tab/>
                    <w:t>В опросе граждан имеют право участвовать жители Туровского сельсовета, (достигшие возраста 18 лет).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1.3.</w:t>
                  </w:r>
                  <w:r w:rsidRPr="000C436F">
                    <w:tab/>
                    <w:t xml:space="preserve">Методом сбора информации является заполнение опросных листов по форме согласно приложению №1 к настоящему  решению   путем подомового (поквартирного)  обхода граждан. 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 xml:space="preserve">       Опросные листы оформляются членами комиссии по проведению опроса граждан (далее – Комиссия) в ходе проведения указанного опроса.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1.4.</w:t>
                  </w:r>
                  <w:r w:rsidRPr="000C436F">
                    <w:tab/>
                    <w:t>В состав Комиссии в обязательном порядке включаются представители местной администрации, представительного органа муниципального образования, а также представители общественности территории, на которой проводится опрос.</w:t>
                  </w:r>
                </w:p>
                <w:p w:rsidR="000C436F" w:rsidRPr="000C436F" w:rsidRDefault="000C436F" w:rsidP="000C436F">
                  <w:pPr>
                    <w:ind w:firstLine="708"/>
                    <w:jc w:val="both"/>
                  </w:pPr>
                  <w:r w:rsidRPr="000C436F">
                    <w:t>Решением о формировании Комиссии определяется председатель и секретарь указанной Комиссии.</w:t>
                  </w:r>
                </w:p>
                <w:p w:rsidR="000C436F" w:rsidRPr="000C436F" w:rsidRDefault="000C436F" w:rsidP="000C436F">
                  <w:pPr>
                    <w:ind w:firstLine="708"/>
                    <w:jc w:val="both"/>
                  </w:pPr>
                  <w:r w:rsidRPr="000C436F">
                    <w:t>Полномочия Комиссии прекращаются после передачи результатов опроса граждан в Комиссию по проведению опроса, и принятию решения по    заключению.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1.5.</w:t>
                  </w:r>
                  <w:r w:rsidRPr="000C436F">
                    <w:tab/>
                    <w:t>Изготовление опросных листов производится Комиссией путем тиражирования на бумаге формата А</w:t>
                  </w:r>
                  <w:proofErr w:type="gramStart"/>
                  <w:r w:rsidRPr="000C436F">
                    <w:t>4</w:t>
                  </w:r>
                  <w:proofErr w:type="gramEnd"/>
                  <w:r w:rsidRPr="000C436F">
                    <w:t xml:space="preserve"> в количестве, необходимом для проведения опроса граждан.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1.6.</w:t>
                  </w:r>
                  <w:r w:rsidRPr="000C436F">
                    <w:tab/>
                    <w:t>Каждый опросный лист подписывается председателем Комиссии, после чего опросные листы передаются членам Комиссии для непосредственного осуществления опроса граждан, по завершению которого они возвращаются председателю Комиссии.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1.7.</w:t>
                  </w:r>
                  <w:r w:rsidRPr="000C436F">
                    <w:tab/>
                    <w:t xml:space="preserve">Принимающий участие в опросе граждан, в опросном листе напротив вопроса должен поставить один знак («плюс» либо иной знак) в одном из пустых квадратов графы «ДА», </w:t>
                  </w:r>
                  <w:r w:rsidRPr="000C436F">
                    <w:lastRenderedPageBreak/>
                    <w:t xml:space="preserve">«НЕТ, «ВОЗДЕРЖАЛСЯ». 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1.8.</w:t>
                  </w:r>
                  <w:r w:rsidRPr="000C436F">
                    <w:tab/>
                  </w:r>
                  <w:proofErr w:type="gramStart"/>
                  <w:r w:rsidRPr="000C436F">
                    <w:t>Недействительными</w:t>
                  </w:r>
                  <w:proofErr w:type="gramEnd"/>
                  <w:r w:rsidRPr="000C436F">
                    <w:t xml:space="preserve"> признаются Комиссией опросные листы неустановленной формы, а также опросные листы, по которым невозможно определить мнение участника опроса граждан и (или) опросные листы не содержат данных об опрашиваемом и (или) его подписи. 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1.9.</w:t>
                  </w:r>
                  <w:r w:rsidRPr="000C436F">
                    <w:tab/>
                    <w:t xml:space="preserve">Если участник опроса граждан считает, что была допущена ошибка при оформлении опросного листа, данный участник вправе обратиться с просьбой к члену Комиссии в целях предоставления ему и оформления другого опросного листа </w:t>
                  </w:r>
                  <w:proofErr w:type="gramStart"/>
                  <w:r w:rsidRPr="000C436F">
                    <w:t>вместо</w:t>
                  </w:r>
                  <w:proofErr w:type="gramEnd"/>
                  <w:r w:rsidRPr="000C436F">
                    <w:t xml:space="preserve"> испорченного.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1.10.</w:t>
                  </w:r>
                  <w:r w:rsidRPr="000C436F">
                    <w:tab/>
                    <w:t xml:space="preserve">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1.11.</w:t>
                  </w:r>
                  <w:r w:rsidRPr="000C436F">
                    <w:tab/>
                    <w:t>На основании полученных Комиссией результатов опроса граждан составляется протокол, в котором указываются следующие данные: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 xml:space="preserve">         1)</w:t>
                  </w:r>
                  <w:r w:rsidRPr="000C436F">
                    <w:tab/>
                    <w:t>дата и место составления протокола;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 xml:space="preserve">         2)</w:t>
                  </w:r>
                  <w:r w:rsidRPr="000C436F">
                    <w:tab/>
                    <w:t>формулировка вопроса, предлагаемого при проведении опроса граждан;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 xml:space="preserve">         3)</w:t>
                  </w:r>
                  <w:r w:rsidRPr="000C436F">
                    <w:tab/>
                    <w:t>установленная настоящим решением минимальная численность жителей Туровского сельсовета, для признания опроса граждан состоявшимся;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 xml:space="preserve">         4)</w:t>
                  </w:r>
                  <w:r w:rsidRPr="000C436F">
                    <w:tab/>
                    <w:t>число жителей Туровского сельсовета, принявших участие в опросе граждан (не менее установленной минимальной численности);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 xml:space="preserve">         5)</w:t>
                  </w:r>
                  <w:r w:rsidRPr="000C436F">
                    <w:tab/>
                    <w:t>общее число опросных лисов;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rPr>
                      <w:color w:val="FF0000"/>
                    </w:rPr>
                    <w:t xml:space="preserve">         </w:t>
                  </w:r>
                  <w:r w:rsidRPr="000C436F">
                    <w:t>6)</w:t>
                  </w:r>
                  <w:r w:rsidRPr="000C436F">
                    <w:tab/>
                    <w:t>число опросных листов, в том числе: признанных действительными, недействительными, а также испорченными;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 xml:space="preserve">         7)</w:t>
                  </w:r>
                  <w:r w:rsidRPr="000C436F">
                    <w:tab/>
                    <w:t>результаты опроса граждан (</w:t>
                  </w:r>
                  <w:proofErr w:type="gramStart"/>
                  <w:r w:rsidRPr="000C436F">
                    <w:t>признан</w:t>
                  </w:r>
                  <w:proofErr w:type="gramEnd"/>
                  <w:r w:rsidRPr="000C436F">
                    <w:t xml:space="preserve"> или не признан состоявшимся).</w:t>
                  </w:r>
                </w:p>
                <w:p w:rsidR="000C436F" w:rsidRPr="000C436F" w:rsidRDefault="000C436F" w:rsidP="000C436F">
                  <w:pPr>
                    <w:ind w:firstLine="708"/>
                    <w:jc w:val="both"/>
                  </w:pPr>
                  <w:r w:rsidRPr="000C436F">
                    <w:t>Опрос граждан признается состоявшимся, если минимальная численность жителей Туровского сельсовета, принявших участие в указанном опросе, и чьи опросные листы признаны действительными, составляет 70 человек.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1.12.</w:t>
                  </w:r>
                  <w:r w:rsidRPr="000C436F">
                    <w:tab/>
                  </w:r>
                  <w:proofErr w:type="gramStart"/>
                  <w:r w:rsidRPr="000C436F">
                    <w:t>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Комиссию по оценке последствий принятия решения об</w:t>
                  </w:r>
                  <w:r w:rsidRPr="000C436F">
                    <w:rPr>
                      <w:color w:val="FF0000"/>
                    </w:rPr>
                    <w:t xml:space="preserve"> </w:t>
                  </w:r>
                  <w:r w:rsidRPr="000C436F">
                    <w:t>инициативном проекте, принятом на итоговом собрании.</w:t>
                  </w:r>
                  <w:proofErr w:type="gramEnd"/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1.13.</w:t>
                  </w:r>
                  <w:r w:rsidRPr="000C436F">
                    <w:tab/>
                    <w:t>Член Комиссии, не согласный с протоколом в целом или в части, вправе изложить в письменной форме особое мнение, которое прилагается к протоколу.</w:t>
                  </w:r>
                </w:p>
                <w:p w:rsidR="000C436F" w:rsidRPr="000C436F" w:rsidRDefault="000C436F" w:rsidP="000C436F"/>
                <w:p w:rsidR="000C436F" w:rsidRPr="000C436F" w:rsidRDefault="000C436F" w:rsidP="000C436F">
                  <w:pPr>
                    <w:jc w:val="both"/>
                  </w:pPr>
                  <w:r w:rsidRPr="000C436F">
                    <w:t xml:space="preserve">                                                           </w:t>
                  </w:r>
                  <w:r>
                    <w:t xml:space="preserve">                          </w:t>
                  </w:r>
                </w:p>
                <w:p w:rsidR="000C436F" w:rsidRPr="000C436F" w:rsidRDefault="000C436F" w:rsidP="000C436F">
                  <w:pPr>
                    <w:pStyle w:val="a8"/>
                    <w:ind w:left="354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Приложение № 3 к решению </w:t>
                  </w:r>
                </w:p>
                <w:p w:rsidR="000C436F" w:rsidRPr="000C436F" w:rsidRDefault="000C436F" w:rsidP="000C436F">
                  <w:pPr>
                    <w:pStyle w:val="a8"/>
                    <w:ind w:left="354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Туровского Совета депутатов </w:t>
                  </w:r>
                </w:p>
                <w:p w:rsidR="000C436F" w:rsidRPr="000C436F" w:rsidRDefault="000C436F" w:rsidP="000C436F">
                  <w:pPr>
                    <w:pStyle w:val="a8"/>
                    <w:ind w:left="354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19.09.2025 №№43-157Р   </w:t>
                  </w:r>
                </w:p>
                <w:p w:rsidR="000C436F" w:rsidRPr="000C436F" w:rsidRDefault="000C436F" w:rsidP="000C436F"/>
                <w:p w:rsidR="000C436F" w:rsidRPr="000C436F" w:rsidRDefault="000C436F" w:rsidP="000C436F">
                  <w:pPr>
                    <w:jc w:val="center"/>
                    <w:rPr>
                      <w:bCs/>
                    </w:rPr>
                  </w:pPr>
                  <w:r w:rsidRPr="000C436F">
                    <w:rPr>
                      <w:bCs/>
                    </w:rPr>
                    <w:t>Состав комиссии по проведению опроса</w:t>
                  </w:r>
                </w:p>
                <w:p w:rsidR="000C436F" w:rsidRPr="000C436F" w:rsidRDefault="000C436F" w:rsidP="000C436F">
                  <w:pPr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1.</w:t>
                  </w:r>
                  <w:r w:rsidRPr="000C436F">
                    <w:tab/>
                    <w:t>Кортелева Анна Сергеевна - бухгалтер администрации Туровского сельсовета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2.</w:t>
                  </w:r>
                  <w:r w:rsidRPr="000C436F">
                    <w:tab/>
                    <w:t>Горелик Елена Викторовна – заведующая Туровским СДК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3.</w:t>
                  </w:r>
                  <w:r w:rsidRPr="000C436F">
                    <w:tab/>
                    <w:t>Замостьянская Августа Григорьевна – Председатель Туровского Совета ветеранов.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4.</w:t>
                  </w:r>
                  <w:r w:rsidRPr="000C436F">
                    <w:tab/>
                    <w:t>Боброва Любовь Ивановна - библиотекарь Туровской сельской библиотеки</w:t>
                  </w:r>
                </w:p>
                <w:p w:rsidR="000C436F" w:rsidRPr="000C436F" w:rsidRDefault="000C436F" w:rsidP="000C436F">
                  <w:pPr>
                    <w:jc w:val="both"/>
                  </w:pPr>
                  <w:r w:rsidRPr="000C436F">
                    <w:t>5.      Шукайло Наталья Федоровна – почтальон с. Турово.</w:t>
                  </w:r>
                </w:p>
                <w:p w:rsidR="000C436F" w:rsidRDefault="000C436F" w:rsidP="000C436F">
                  <w:pPr>
                    <w:jc w:val="both"/>
                  </w:pPr>
                </w:p>
                <w:p w:rsidR="000C436F" w:rsidRDefault="000C436F" w:rsidP="000C436F">
                  <w:pPr>
                    <w:jc w:val="both"/>
                  </w:pPr>
                </w:p>
                <w:p w:rsidR="000C436F" w:rsidRDefault="000C436F" w:rsidP="000C436F">
                  <w:pPr>
                    <w:jc w:val="both"/>
                  </w:pPr>
                </w:p>
                <w:p w:rsidR="000C436F" w:rsidRDefault="000C436F" w:rsidP="000C436F">
                  <w:pPr>
                    <w:jc w:val="both"/>
                  </w:pPr>
                </w:p>
                <w:p w:rsidR="000C436F" w:rsidRDefault="000C436F" w:rsidP="000C436F">
                  <w:pPr>
                    <w:jc w:val="both"/>
                  </w:pPr>
                </w:p>
                <w:p w:rsidR="000C436F" w:rsidRDefault="000C436F" w:rsidP="000C436F">
                  <w:pPr>
                    <w:jc w:val="both"/>
                  </w:pPr>
                </w:p>
                <w:p w:rsidR="000C436F" w:rsidRPr="000C436F" w:rsidRDefault="000C436F" w:rsidP="000C436F">
                  <w:pPr>
                    <w:jc w:val="both"/>
                  </w:pPr>
                </w:p>
                <w:p w:rsidR="000C436F" w:rsidRPr="000C436F" w:rsidRDefault="000C436F" w:rsidP="000C436F">
                  <w:pPr>
                    <w:jc w:val="center"/>
                    <w:rPr>
                      <w:bCs/>
                    </w:rPr>
                  </w:pPr>
                  <w:r w:rsidRPr="000C436F"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561340" cy="676910"/>
                        <wp:effectExtent l="19050" t="0" r="0" b="0"/>
                        <wp:docPr id="10" name="Рисунок 1" descr="https://abannet.ru/sites/default/files/AdmReg/gerb_novy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s://abannet.ru/sites/default/files/AdmReg/gerb_novy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340" cy="676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436F" w:rsidRPr="000C436F" w:rsidRDefault="000C436F" w:rsidP="000C436F">
                  <w:pPr>
                    <w:jc w:val="center"/>
                    <w:rPr>
                      <w:bCs/>
                    </w:rPr>
                  </w:pPr>
                  <w:r w:rsidRPr="000C436F">
                    <w:rPr>
                      <w:bCs/>
                    </w:rPr>
                    <w:t>ТУРОВСКИЙ СЕЛЬСКИЙ СОВЕТ ДЕПУТАТОВ</w:t>
                  </w:r>
                </w:p>
                <w:p w:rsidR="000C436F" w:rsidRPr="000C436F" w:rsidRDefault="000C436F" w:rsidP="000C436F">
                  <w:pPr>
                    <w:jc w:val="center"/>
                    <w:rPr>
                      <w:bCs/>
                    </w:rPr>
                  </w:pPr>
                  <w:r w:rsidRPr="000C436F">
                    <w:rPr>
                      <w:bCs/>
                    </w:rPr>
                    <w:t>АБАНСКОГО РАЙОНА КРАСНОЯРСКОГО КРАЯ</w:t>
                  </w:r>
                </w:p>
                <w:p w:rsidR="000C436F" w:rsidRPr="000C436F" w:rsidRDefault="000C436F" w:rsidP="000C436F">
                  <w:pPr>
                    <w:jc w:val="center"/>
                    <w:rPr>
                      <w:bCs/>
                    </w:rPr>
                  </w:pPr>
                </w:p>
                <w:p w:rsidR="000C436F" w:rsidRPr="000C436F" w:rsidRDefault="000C436F" w:rsidP="000C436F">
                  <w:pPr>
                    <w:jc w:val="center"/>
                    <w:rPr>
                      <w:bCs/>
                    </w:rPr>
                  </w:pPr>
                  <w:r w:rsidRPr="000C436F">
                    <w:rPr>
                      <w:bCs/>
                    </w:rPr>
                    <w:t>РЕШЕНИЕ</w:t>
                  </w:r>
                </w:p>
                <w:p w:rsidR="000C436F" w:rsidRPr="000C436F" w:rsidRDefault="000C436F" w:rsidP="000C436F">
                  <w:pPr>
                    <w:rPr>
                      <w:bCs/>
                    </w:rPr>
                  </w:pPr>
                </w:p>
                <w:p w:rsidR="000C436F" w:rsidRPr="000C436F" w:rsidRDefault="000C436F" w:rsidP="000C436F">
                  <w:pPr>
                    <w:rPr>
                      <w:bCs/>
                    </w:rPr>
                  </w:pPr>
                  <w:r w:rsidRPr="000C436F">
                    <w:rPr>
                      <w:bCs/>
                    </w:rPr>
                    <w:t>19.09.2025                                                                                                №43-158Р</w:t>
                  </w:r>
                </w:p>
                <w:p w:rsidR="000C436F" w:rsidRPr="000C436F" w:rsidRDefault="000C436F" w:rsidP="000C436F">
                  <w:pPr>
                    <w:jc w:val="center"/>
                    <w:rPr>
                      <w:bCs/>
                    </w:rPr>
                  </w:pPr>
                  <w:r w:rsidRPr="000C436F">
                    <w:rPr>
                      <w:bCs/>
                    </w:rPr>
                    <w:t xml:space="preserve">с. Турово                           </w:t>
                  </w:r>
                </w:p>
                <w:p w:rsidR="000C436F" w:rsidRPr="000C436F" w:rsidRDefault="000C436F" w:rsidP="000C436F">
                  <w:pPr>
                    <w:jc w:val="both"/>
                    <w:rPr>
                      <w:bCs/>
                    </w:rPr>
                  </w:pPr>
                </w:p>
                <w:p w:rsidR="000C436F" w:rsidRPr="000C436F" w:rsidRDefault="000C436F" w:rsidP="000C436F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О назначении и проведении собрания </w:t>
                  </w:r>
                </w:p>
                <w:p w:rsidR="000C436F" w:rsidRPr="000C436F" w:rsidRDefault="000C436F" w:rsidP="000C436F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граждан, жителей Туровского сельсовета </w:t>
                  </w:r>
                </w:p>
                <w:p w:rsidR="000C436F" w:rsidRPr="000C436F" w:rsidRDefault="000C436F" w:rsidP="000C436F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Абанского района Красноярского края</w:t>
                  </w:r>
                </w:p>
                <w:p w:rsidR="000C436F" w:rsidRPr="000C436F" w:rsidRDefault="000C436F" w:rsidP="000C436F">
                  <w:pPr>
                    <w:pStyle w:val="a8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a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В соответствии с Федеральным законом от 06.10.2003 №131-ФЗ «Об общих принципах организации местного самоуправления в РФ»</w:t>
                  </w:r>
                  <w:r w:rsidRPr="000C436F">
                    <w:rPr>
                      <w:rFonts w:ascii="Times New Roman" w:hAnsi="Times New Roman"/>
                      <w:b/>
                      <w:bCs/>
                      <w:caps/>
                      <w:sz w:val="24"/>
                      <w:szCs w:val="24"/>
                    </w:rPr>
                    <w:t xml:space="preserve">, 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руководствуясь Уставом Туровского сельсовета Абанского района Красноярского края, рассмотрев обращение инициативной группы граждан, Туровский сельский Совет депутатов, РЕШИЛ:</w:t>
                  </w:r>
                </w:p>
                <w:p w:rsidR="000C436F" w:rsidRPr="000C436F" w:rsidRDefault="000C436F" w:rsidP="000C436F">
                  <w:pPr>
                    <w:pStyle w:val="a8"/>
                    <w:ind w:firstLine="7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Назначить собрание граждан </w:t>
                  </w:r>
                  <w:proofErr w:type="gramStart"/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на части территории</w:t>
                  </w:r>
                  <w:proofErr w:type="gramEnd"/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Туровского сельсовета Абанского района Красноярского края:</w:t>
                  </w:r>
                </w:p>
                <w:p w:rsidR="000C436F" w:rsidRPr="000C436F" w:rsidRDefault="000C436F" w:rsidP="000C436F">
                  <w:pPr>
                    <w:pStyle w:val="a8"/>
                    <w:ind w:firstLine="7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1.1.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Территорией проведения собрания граждан определить с. Турово,  Абанского района,  Красноярского края.</w:t>
                  </w:r>
                </w:p>
                <w:p w:rsidR="000C436F" w:rsidRPr="000C436F" w:rsidRDefault="000C436F" w:rsidP="000C436F">
                  <w:pPr>
                    <w:pStyle w:val="a8"/>
                    <w:ind w:firstLine="708"/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1.2.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Провести собрание граждан в Туровском сельском клубе  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21 октября  </w:t>
                  </w:r>
                  <w:smartTag w:uri="urn:schemas-microsoft-com:office:smarttags" w:element="metricconverter">
                    <w:smartTagPr>
                      <w:attr w:name="ProductID" w:val="2025 г"/>
                    </w:smartTagPr>
                    <w:r w:rsidRPr="000C436F">
                      <w:rPr>
                        <w:rFonts w:ascii="Times New Roman" w:hAnsi="Times New Roman"/>
                        <w:sz w:val="24"/>
                        <w:szCs w:val="24"/>
                      </w:rPr>
                      <w:t>2025 г</w:t>
                    </w:r>
                  </w:smartTag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. в  10.00 ч.</w:t>
                  </w:r>
                </w:p>
                <w:p w:rsidR="000C436F" w:rsidRPr="000C436F" w:rsidRDefault="000C436F" w:rsidP="000C436F">
                  <w:pPr>
                    <w:pStyle w:val="a8"/>
                    <w:ind w:firstLine="7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1.3.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Установить время начала и окончания регистрации участников собрания граждан с 09.30</w:t>
                  </w:r>
                  <w:proofErr w:type="gramStart"/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00ч до 09. 55 ч.</w:t>
                  </w:r>
                </w:p>
                <w:p w:rsidR="000C436F" w:rsidRPr="000C436F" w:rsidRDefault="000C436F" w:rsidP="000C436F">
                  <w:pPr>
                    <w:pStyle w:val="a8"/>
                    <w:ind w:firstLine="7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1.4.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Установить численность населения, имеющего право на участие в собрании в количестве 3 человек.</w:t>
                  </w:r>
                </w:p>
                <w:p w:rsidR="000C436F" w:rsidRPr="000C436F" w:rsidRDefault="000C436F" w:rsidP="000C436F">
                  <w:pPr>
                    <w:pStyle w:val="a8"/>
                    <w:ind w:firstLine="7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1.5.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Вынести на обсуждения собрания </w:t>
                  </w:r>
                  <w:proofErr w:type="gramStart"/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граждан</w:t>
                  </w:r>
                  <w:proofErr w:type="gramEnd"/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следующие вопросы:</w:t>
                  </w:r>
                </w:p>
                <w:p w:rsidR="000C436F" w:rsidRPr="000C436F" w:rsidRDefault="000C436F" w:rsidP="000C436F">
                  <w:pPr>
                    <w:pStyle w:val="a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0C436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ринятие решения по вопросу подачи заявки для участия в конкурсном отборе по реализации инициативного проекта, направленного на развитие объектов общественной инфраструктуры территорий городских и сельских поселений в рамках программы по поддержке местных инициатив в Красноярском крае (далее – ППМИ);</w:t>
                  </w:r>
                </w:p>
                <w:p w:rsidR="000C436F" w:rsidRPr="000C436F" w:rsidRDefault="000C436F" w:rsidP="000C436F">
                  <w:pPr>
                    <w:pStyle w:val="a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  <w:r w:rsidRPr="000C436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  <w:t>определение актуальных вопросов для участия в ППМИ;</w:t>
                  </w:r>
                </w:p>
                <w:p w:rsidR="000C436F" w:rsidRPr="000C436F" w:rsidRDefault="000C436F" w:rsidP="000C436F">
                  <w:pPr>
                    <w:pStyle w:val="a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информирование по выбранному гражданами инициативному проекту для реализации в рамках конкурсного отбора;</w:t>
                  </w:r>
                </w:p>
                <w:p w:rsidR="000C436F" w:rsidRPr="000C436F" w:rsidRDefault="000C436F" w:rsidP="000C436F">
                  <w:pPr>
                    <w:pStyle w:val="a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в</w:t>
                  </w:r>
                  <w:r w:rsidRPr="000C436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ыбор инициативной группы по реализации инициативного проекта.</w:t>
                  </w:r>
                </w:p>
                <w:p w:rsidR="000C436F" w:rsidRPr="000C436F" w:rsidRDefault="000C436F" w:rsidP="000C436F">
                  <w:pPr>
                    <w:pStyle w:val="a8"/>
                    <w:ind w:firstLine="7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1.6.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Назначить лиц ответственных за подготовку и проведению собрания: Горелик Елена Викторовна - член инициативной группы; Шукайло Наталья Федоровна - член инициативной группы;</w:t>
                  </w:r>
                </w:p>
                <w:p w:rsidR="000C436F" w:rsidRPr="000C436F" w:rsidRDefault="000C436F" w:rsidP="000C436F">
                  <w:pPr>
                    <w:pStyle w:val="a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Замостьянская Августа Григорьевна - член инициативной группы.</w:t>
                  </w:r>
                </w:p>
                <w:p w:rsidR="000C436F" w:rsidRPr="000C436F" w:rsidRDefault="000C436F" w:rsidP="000C436F">
                  <w:pPr>
                    <w:pStyle w:val="a8"/>
                    <w:ind w:firstLine="70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2.</w:t>
                  </w:r>
                  <w:r w:rsidRPr="000C436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  <w:t>Администрации Туровского сельсовета обеспечить информирование жителей с. Турово о проведении собрания граждан не менее</w:t>
                  </w:r>
                  <w:proofErr w:type="gramStart"/>
                  <w:r w:rsidRPr="000C436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proofErr w:type="gramEnd"/>
                  <w:r w:rsidRPr="000C436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чем за десять дней до его проведения.</w:t>
                  </w:r>
                </w:p>
                <w:p w:rsidR="000C436F" w:rsidRPr="000C436F" w:rsidRDefault="000C436F" w:rsidP="000C436F">
                  <w:pPr>
                    <w:pStyle w:val="a8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3.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Решение подлежит размещению на официальном сайте администрации Туровского сельсовета и периодическом печатном издании «Сельские вести».</w:t>
                  </w:r>
                </w:p>
                <w:p w:rsidR="000C436F" w:rsidRPr="000C436F" w:rsidRDefault="000C436F" w:rsidP="000C436F">
                  <w:pPr>
                    <w:pStyle w:val="a8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3.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Решение вступает в силу после его официального опубликования на официальном сайте администрации Туровского сельсовета 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и периодическом печатном издании «Сельские вести».</w:t>
                  </w:r>
                </w:p>
                <w:p w:rsidR="000C436F" w:rsidRPr="000C436F" w:rsidRDefault="000C436F" w:rsidP="000C436F">
                  <w:pPr>
                    <w:pStyle w:val="a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a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Председатель Туровского</w:t>
                  </w:r>
                </w:p>
                <w:p w:rsidR="000C436F" w:rsidRPr="000C436F" w:rsidRDefault="000C436F" w:rsidP="000C436F">
                  <w:pPr>
                    <w:pStyle w:val="a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сельского Совета депутатов                                                         В.М. Милевская</w:t>
                  </w:r>
                </w:p>
                <w:p w:rsidR="000C436F" w:rsidRPr="000C436F" w:rsidRDefault="000C436F" w:rsidP="000C436F">
                  <w:pPr>
                    <w:pStyle w:val="a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a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Глава Туровского сельсовета                                                        Е.А. Черкасова</w:t>
                  </w:r>
                </w:p>
                <w:p w:rsidR="000C436F" w:rsidRPr="000C436F" w:rsidRDefault="000C436F" w:rsidP="000C436F">
                  <w:pPr>
                    <w:pStyle w:val="a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a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jc w:val="center"/>
                    <w:rPr>
                      <w:color w:val="000000"/>
                    </w:rPr>
                  </w:pPr>
                  <w:r w:rsidRPr="000C436F">
                    <w:rPr>
                      <w:noProof/>
                    </w:rPr>
                    <w:drawing>
                      <wp:inline distT="0" distB="0" distL="0" distR="0">
                        <wp:extent cx="525780" cy="640715"/>
                        <wp:effectExtent l="19050" t="0" r="7620" b="0"/>
                        <wp:docPr id="13" name="Рисунок 3" descr="Абанский МР_ПП-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Абанский МР_ПП-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780" cy="640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436F" w:rsidRPr="000C436F" w:rsidRDefault="000C436F" w:rsidP="000C436F">
                  <w:pPr>
                    <w:jc w:val="center"/>
                    <w:rPr>
                      <w:color w:val="000000"/>
                    </w:rPr>
                  </w:pPr>
                </w:p>
                <w:p w:rsidR="000C436F" w:rsidRPr="000C436F" w:rsidRDefault="000C436F" w:rsidP="000C436F">
                  <w:pPr>
                    <w:jc w:val="center"/>
                    <w:rPr>
                      <w:color w:val="000000"/>
                    </w:rPr>
                  </w:pPr>
                  <w:r w:rsidRPr="000C436F">
                    <w:rPr>
                      <w:color w:val="000000"/>
                    </w:rPr>
                    <w:t>ТУРОВСКИЙ СЕЛЬСКИЙ СОВЕТ ДЕПУТАТОВ</w:t>
                  </w:r>
                </w:p>
                <w:p w:rsidR="000C436F" w:rsidRPr="000C436F" w:rsidRDefault="000C436F" w:rsidP="000C436F">
                  <w:pPr>
                    <w:jc w:val="center"/>
                    <w:rPr>
                      <w:color w:val="000000"/>
                    </w:rPr>
                  </w:pPr>
                  <w:r w:rsidRPr="000C436F">
                    <w:rPr>
                      <w:color w:val="000000"/>
                    </w:rPr>
                    <w:t>АБАНСКОГО РАЙОНА КРАСНОЯРСКОГО КРАЯ</w:t>
                  </w:r>
                </w:p>
                <w:p w:rsidR="000C436F" w:rsidRPr="000C436F" w:rsidRDefault="000C436F" w:rsidP="000C436F">
                  <w:pPr>
                    <w:jc w:val="center"/>
                    <w:rPr>
                      <w:color w:val="000000"/>
                    </w:rPr>
                  </w:pPr>
                </w:p>
                <w:p w:rsidR="000C436F" w:rsidRPr="000C436F" w:rsidRDefault="000C436F" w:rsidP="000C436F">
                  <w:pPr>
                    <w:pStyle w:val="1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4"/>
                      <w:szCs w:val="24"/>
                    </w:rPr>
                    <w:t>РЕШЕНИЕ</w:t>
                  </w:r>
                </w:p>
                <w:p w:rsidR="000C436F" w:rsidRPr="000C436F" w:rsidRDefault="000C436F" w:rsidP="000C436F">
                  <w:pPr>
                    <w:jc w:val="center"/>
                    <w:rPr>
                      <w:color w:val="000000"/>
                    </w:rPr>
                  </w:pPr>
                </w:p>
                <w:p w:rsidR="000C436F" w:rsidRPr="000C436F" w:rsidRDefault="000C436F" w:rsidP="000C436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C436F">
                    <w:rPr>
                      <w:color w:val="000000"/>
                    </w:rPr>
                    <w:t>19.092025                                                                                                  №43-159Р</w:t>
                  </w:r>
                </w:p>
                <w:p w:rsidR="000C436F" w:rsidRPr="000C436F" w:rsidRDefault="000C436F" w:rsidP="000C436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</w:pPr>
                  <w:r w:rsidRPr="000C436F">
                    <w:rPr>
                      <w:color w:val="000000"/>
                    </w:rPr>
                    <w:t>с. Турово</w:t>
                  </w:r>
                </w:p>
                <w:p w:rsidR="000C436F" w:rsidRPr="000C436F" w:rsidRDefault="000C436F" w:rsidP="000C436F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  <w:p w:rsidR="000C436F" w:rsidRPr="000C436F" w:rsidRDefault="000C436F" w:rsidP="000C436F"/>
                <w:p w:rsidR="000C436F" w:rsidRPr="000C436F" w:rsidRDefault="000C436F" w:rsidP="000C436F">
                  <w:r w:rsidRPr="000C436F">
                    <w:t xml:space="preserve">Об </w:t>
                  </w:r>
                  <w:proofErr w:type="gramStart"/>
                  <w:r w:rsidRPr="000C436F">
                    <w:t>утратившего</w:t>
                  </w:r>
                  <w:proofErr w:type="gramEnd"/>
                  <w:r w:rsidRPr="000C436F">
                    <w:t xml:space="preserve"> силу решении Туровского </w:t>
                  </w:r>
                </w:p>
                <w:p w:rsidR="000C436F" w:rsidRPr="000C436F" w:rsidRDefault="000C436F" w:rsidP="000C436F">
                  <w:r w:rsidRPr="000C436F">
                    <w:t>сельского  Совета депутатов от 23.10.2008г</w:t>
                  </w:r>
                </w:p>
                <w:p w:rsidR="000C436F" w:rsidRPr="000C436F" w:rsidRDefault="000C436F" w:rsidP="000C436F">
                  <w:r w:rsidRPr="000C436F">
                    <w:t xml:space="preserve"> № 15-4Р « О порядке учёта  предложений </w:t>
                  </w:r>
                </w:p>
                <w:p w:rsidR="000C436F" w:rsidRPr="000C436F" w:rsidRDefault="000C436F" w:rsidP="000C436F">
                  <w:r w:rsidRPr="000C436F">
                    <w:t>граждан и участия населения в обсуждении</w:t>
                  </w:r>
                </w:p>
                <w:p w:rsidR="000C436F" w:rsidRPr="000C436F" w:rsidRDefault="000C436F" w:rsidP="000C436F">
                  <w:r w:rsidRPr="000C436F">
                    <w:t xml:space="preserve"> проекта Устава Туровского сельсовета, </w:t>
                  </w:r>
                </w:p>
                <w:p w:rsidR="000C436F" w:rsidRPr="000C436F" w:rsidRDefault="000C436F" w:rsidP="000C436F">
                  <w:r w:rsidRPr="000C436F">
                    <w:t xml:space="preserve">проекта Решения Туровского сельского </w:t>
                  </w:r>
                </w:p>
                <w:p w:rsidR="000C436F" w:rsidRPr="000C436F" w:rsidRDefault="000C436F" w:rsidP="000C436F">
                  <w:r w:rsidRPr="000C436F">
                    <w:t xml:space="preserve">Совета депутатов о внесении изменений </w:t>
                  </w:r>
                </w:p>
                <w:p w:rsidR="000C436F" w:rsidRPr="000C436F" w:rsidRDefault="000C436F" w:rsidP="000C436F">
                  <w:r w:rsidRPr="000C436F">
                    <w:t>в Устав Туровского сельсовета»</w:t>
                  </w:r>
                </w:p>
                <w:p w:rsidR="000C436F" w:rsidRPr="000C436F" w:rsidRDefault="000C436F" w:rsidP="000C436F">
                  <w:pPr>
                    <w:jc w:val="center"/>
                  </w:pPr>
                </w:p>
                <w:p w:rsidR="000C436F" w:rsidRPr="000C436F" w:rsidRDefault="000C436F" w:rsidP="000C436F">
                  <w:pPr>
                    <w:autoSpaceDE w:val="0"/>
                    <w:autoSpaceDN w:val="0"/>
                    <w:adjustRightInd w:val="0"/>
                    <w:ind w:firstLine="720"/>
                    <w:jc w:val="both"/>
                  </w:pPr>
                  <w:r w:rsidRPr="000C436F">
                    <w:rPr>
                      <w:iCs/>
                    </w:rPr>
                    <w:t xml:space="preserve"> </w:t>
                  </w:r>
                </w:p>
                <w:p w:rsidR="000C436F" w:rsidRPr="000C436F" w:rsidRDefault="000C436F" w:rsidP="000C436F">
                  <w:pPr>
                    <w:ind w:firstLine="709"/>
                    <w:jc w:val="both"/>
                  </w:pPr>
                  <w:proofErr w:type="gramStart"/>
                  <w:r w:rsidRPr="000C436F">
                    <w:t xml:space="preserve">В соответствии с п.4 с.7 Федерального закона от 06.10.2003 №131-ФЗ «Об общих принципах организации местного самоуправления в Российской Федерации» муниципальные правовые акты не должны противоречить Конституции РФ, федеральным конституционным  законам, федеральным законам и иным нормативным правовым актам Российской Федерации, </w:t>
                  </w:r>
                  <w:r w:rsidRPr="000C436F">
                    <w:br/>
                    <w:t>а также закона, иным нормативным правовым актам субъектов Российской Федерации, руководствуясь Уставом Туровского сельсовета Абанского района Красноярского края, Туровский</w:t>
                  </w:r>
                  <w:proofErr w:type="gramEnd"/>
                  <w:r w:rsidRPr="000C436F">
                    <w:t xml:space="preserve"> сельский Совет депутатов РЕШИЛ:</w:t>
                  </w:r>
                </w:p>
                <w:p w:rsidR="000C436F" w:rsidRPr="000C436F" w:rsidRDefault="000C436F" w:rsidP="000C436F">
                  <w:pPr>
                    <w:ind w:firstLine="709"/>
                    <w:jc w:val="both"/>
                  </w:pPr>
                </w:p>
                <w:p w:rsidR="000C436F" w:rsidRPr="000C436F" w:rsidRDefault="000C436F" w:rsidP="000C436F">
                  <w:pPr>
                    <w:ind w:firstLine="708"/>
                  </w:pPr>
                  <w:r w:rsidRPr="000C436F">
                    <w:t>1. Считать утратившим силу решение Туровского сельского Совета депутатов от 23.10.2008г № 15-4Р « О порядке учёта  предложений граждан</w:t>
                  </w:r>
                </w:p>
                <w:p w:rsidR="000C436F" w:rsidRPr="000C436F" w:rsidRDefault="000C436F" w:rsidP="000C436F">
                  <w:r w:rsidRPr="000C436F">
                    <w:t xml:space="preserve"> и участия населения в обсуждении проекта Устава Туровского сельсовета, </w:t>
                  </w:r>
                </w:p>
                <w:p w:rsidR="000C436F" w:rsidRPr="000C436F" w:rsidRDefault="000C436F" w:rsidP="000C436F">
                  <w:r w:rsidRPr="000C436F">
                    <w:t>проекта Решения Туровского сельского Совета депутатов о внесении изменений в Устав Туровского сельсовета»</w:t>
                  </w:r>
                </w:p>
                <w:p w:rsidR="000C436F" w:rsidRPr="000C436F" w:rsidRDefault="000C436F" w:rsidP="000C436F">
                  <w:pPr>
                    <w:ind w:firstLine="708"/>
                    <w:jc w:val="both"/>
                  </w:pPr>
                  <w:r w:rsidRPr="000C436F">
                    <w:t>2. Направить в Управление Министерства юстиции Российской Федерации по Красноярскому краю информацию об исключении указанного в п. 1 настоящего решения, нормативного правового акта из статуса «Действующий».</w:t>
                  </w:r>
                </w:p>
                <w:p w:rsidR="000C436F" w:rsidRPr="000C436F" w:rsidRDefault="000C436F" w:rsidP="000C436F">
                  <w:pPr>
                    <w:ind w:firstLine="708"/>
                    <w:jc w:val="both"/>
                  </w:pPr>
                  <w:r w:rsidRPr="000C436F">
                    <w:t xml:space="preserve">4. </w:t>
                  </w:r>
                  <w:proofErr w:type="gramStart"/>
                  <w:r w:rsidRPr="000C436F">
                    <w:t>Контроль   за</w:t>
                  </w:r>
                  <w:proofErr w:type="gramEnd"/>
                  <w:r w:rsidRPr="000C436F">
                    <w:t xml:space="preserve">    исполнением    настоящего    Решения    возложить </w:t>
                  </w:r>
                  <w:r w:rsidRPr="000C436F">
                    <w:br/>
                    <w:t>на Председателя Туровского сельского Совета депутатов В.М. Милевскую.</w:t>
                  </w:r>
                </w:p>
                <w:p w:rsidR="000C436F" w:rsidRPr="000C436F" w:rsidRDefault="000C436F" w:rsidP="000C436F">
                  <w:pPr>
                    <w:autoSpaceDE w:val="0"/>
                    <w:autoSpaceDN w:val="0"/>
                    <w:adjustRightInd w:val="0"/>
                    <w:ind w:firstLine="708"/>
                    <w:jc w:val="both"/>
                    <w:outlineLvl w:val="1"/>
                  </w:pPr>
                  <w:r w:rsidRPr="000C436F">
                    <w:t xml:space="preserve">5. Решение вступает в силу со дня его официального опубликования </w:t>
                  </w:r>
                  <w:r w:rsidRPr="000C436F">
                    <w:br/>
                  </w:r>
                  <w:r w:rsidRPr="000C436F">
                    <w:rPr>
                      <w:color w:val="000000"/>
                    </w:rPr>
                    <w:t>в периодическом печатном издании администрации Туровского сельсовета «Сельские вести»</w:t>
                  </w:r>
                  <w:r w:rsidRPr="000C436F">
                    <w:t xml:space="preserve"> и подлежит размещению на официальном сайте муниципального образования Туровский сельсовет. </w:t>
                  </w:r>
                </w:p>
                <w:p w:rsidR="000C436F" w:rsidRPr="000C436F" w:rsidRDefault="000C436F" w:rsidP="000C436F">
                  <w:pPr>
                    <w:autoSpaceDE w:val="0"/>
                    <w:autoSpaceDN w:val="0"/>
                    <w:adjustRightInd w:val="0"/>
                    <w:jc w:val="both"/>
                    <w:outlineLvl w:val="1"/>
                  </w:pPr>
                </w:p>
                <w:p w:rsidR="000C436F" w:rsidRPr="000C436F" w:rsidRDefault="000C436F" w:rsidP="000C436F">
                  <w:pPr>
                    <w:pStyle w:val="14"/>
                    <w:tabs>
                      <w:tab w:val="left" w:pos="7941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Председатель Туровского </w:t>
                  </w:r>
                  <w:proofErr w:type="gramStart"/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сельского</w:t>
                  </w:r>
                  <w:proofErr w:type="gramEnd"/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</w:t>
                  </w: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0C436F" w:rsidRPr="000C436F" w:rsidRDefault="000C436F" w:rsidP="000C436F">
                  <w:pPr>
                    <w:pStyle w:val="1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Совета депутатов                                                                           В.М. Милевская</w:t>
                  </w:r>
                </w:p>
                <w:p w:rsidR="000C436F" w:rsidRPr="000C436F" w:rsidRDefault="000C436F" w:rsidP="000C436F">
                  <w:pPr>
                    <w:pStyle w:val="1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1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1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sz w:val="24"/>
                      <w:szCs w:val="24"/>
                    </w:rPr>
                    <w:t>Глава Туровского сельсовета                                                          Е.А. Черкасова</w:t>
                  </w:r>
                </w:p>
                <w:p w:rsidR="000C436F" w:rsidRPr="000C436F" w:rsidRDefault="000C436F" w:rsidP="000C436F">
                  <w:pPr>
                    <w:ind w:firstLine="709"/>
                    <w:jc w:val="both"/>
                  </w:pPr>
                </w:p>
                <w:p w:rsidR="000C436F" w:rsidRPr="000C436F" w:rsidRDefault="000C436F" w:rsidP="000C436F"/>
                <w:p w:rsidR="000C436F" w:rsidRPr="000C436F" w:rsidRDefault="000C436F" w:rsidP="000C436F">
                  <w:pPr>
                    <w:pStyle w:val="a5"/>
                    <w:rPr>
                      <w:color w:val="000000"/>
                      <w:sz w:val="24"/>
                      <w:szCs w:val="24"/>
                    </w:rPr>
                  </w:pPr>
                  <w:r w:rsidRPr="000C436F">
                    <w:rPr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511175" cy="619125"/>
                        <wp:effectExtent l="19050" t="0" r="3175" b="0"/>
                        <wp:docPr id="1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17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436F" w:rsidRPr="000C436F" w:rsidRDefault="000C436F" w:rsidP="000C436F">
                  <w:pPr>
                    <w:jc w:val="center"/>
                    <w:rPr>
                      <w:b/>
                      <w:color w:val="000000"/>
                    </w:rPr>
                  </w:pPr>
                </w:p>
                <w:p w:rsidR="000C436F" w:rsidRPr="000C436F" w:rsidRDefault="000C436F" w:rsidP="000C436F">
                  <w:pPr>
                    <w:jc w:val="center"/>
                    <w:rPr>
                      <w:b/>
                      <w:color w:val="000000"/>
                    </w:rPr>
                  </w:pPr>
                  <w:r w:rsidRPr="000C436F">
                    <w:rPr>
                      <w:b/>
                      <w:color w:val="000000"/>
                    </w:rPr>
                    <w:t>ТУРОВСКИЙ СЕЛЬСКИЙ СОВЕТ ДЕПУТАТОВ</w:t>
                  </w:r>
                </w:p>
                <w:p w:rsidR="000C436F" w:rsidRPr="000C436F" w:rsidRDefault="000C436F" w:rsidP="000C436F">
                  <w:pPr>
                    <w:jc w:val="center"/>
                    <w:rPr>
                      <w:b/>
                      <w:color w:val="000000"/>
                    </w:rPr>
                  </w:pPr>
                  <w:r w:rsidRPr="000C436F">
                    <w:rPr>
                      <w:b/>
                      <w:color w:val="000000"/>
                    </w:rPr>
                    <w:t>АБАНСКОГО РАЙОНА КРАСНОЯРСКОГО КРАЯ</w:t>
                  </w:r>
                </w:p>
                <w:p w:rsidR="000C436F" w:rsidRPr="000C436F" w:rsidRDefault="000C436F" w:rsidP="000C436F">
                  <w:pPr>
                    <w:jc w:val="center"/>
                    <w:rPr>
                      <w:b/>
                      <w:color w:val="000000"/>
                    </w:rPr>
                  </w:pPr>
                </w:p>
                <w:p w:rsidR="000C436F" w:rsidRPr="000C436F" w:rsidRDefault="000C436F" w:rsidP="000C436F">
                  <w:pPr>
                    <w:jc w:val="center"/>
                    <w:rPr>
                      <w:b/>
                    </w:rPr>
                  </w:pPr>
                  <w:r w:rsidRPr="000C436F">
                    <w:rPr>
                      <w:b/>
                    </w:rPr>
                    <w:t>РЕШЕНИЕ</w:t>
                  </w:r>
                </w:p>
                <w:p w:rsidR="000C436F" w:rsidRPr="000C436F" w:rsidRDefault="000C436F" w:rsidP="000C436F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0C436F">
                    <w:t>19.09.2025                                                                                              №43-160Р</w:t>
                  </w:r>
                </w:p>
                <w:p w:rsidR="000C436F" w:rsidRPr="000C436F" w:rsidRDefault="000C436F" w:rsidP="000C436F">
                  <w:pPr>
                    <w:shd w:val="clear" w:color="auto" w:fill="FFFFFF"/>
                    <w:autoSpaceDE w:val="0"/>
                    <w:autoSpaceDN w:val="0"/>
                    <w:adjustRightInd w:val="0"/>
                  </w:pPr>
                </w:p>
                <w:p w:rsidR="000C436F" w:rsidRPr="000C436F" w:rsidRDefault="000C436F" w:rsidP="000C436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</w:pPr>
                  <w:r w:rsidRPr="000C436F">
                    <w:t>с. Турово</w:t>
                  </w:r>
                </w:p>
                <w:p w:rsidR="000C436F" w:rsidRPr="000C436F" w:rsidRDefault="000C436F" w:rsidP="000C436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color w:val="000000"/>
                    </w:rPr>
                  </w:pPr>
                </w:p>
                <w:p w:rsidR="000C436F" w:rsidRPr="000C436F" w:rsidRDefault="000C436F" w:rsidP="000C436F">
                  <w:pPr>
                    <w:pStyle w:val="1"/>
                    <w:spacing w:before="0" w:after="0"/>
                    <w:ind w:right="3474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Об утверждении Положения о территориальном общественном самоуправлении </w:t>
                  </w:r>
                  <w:proofErr w:type="gramStart"/>
                  <w:r w:rsidRPr="000C436F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на части территории</w:t>
                  </w:r>
                  <w:proofErr w:type="gramEnd"/>
                  <w:r w:rsidRPr="000C436F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Абанского муниципального округа </w:t>
                  </w:r>
                </w:p>
                <w:p w:rsidR="000C436F" w:rsidRPr="000C436F" w:rsidRDefault="000C436F" w:rsidP="000C436F">
                  <w:r w:rsidRPr="000C436F">
                    <w:t>Красноярского края (с</w:t>
                  </w:r>
                  <w:proofErr w:type="gramStart"/>
                  <w:r w:rsidRPr="000C436F">
                    <w:t>.Т</w:t>
                  </w:r>
                  <w:proofErr w:type="gramEnd"/>
                  <w:r w:rsidRPr="000C436F">
                    <w:t xml:space="preserve">урово, с. Залипье, </w:t>
                  </w:r>
                </w:p>
                <w:p w:rsidR="000C436F" w:rsidRPr="000C436F" w:rsidRDefault="000C436F" w:rsidP="000C436F">
                  <w:r w:rsidRPr="000C436F">
                    <w:t>д</w:t>
                  </w:r>
                  <w:proofErr w:type="gramStart"/>
                  <w:r w:rsidRPr="000C436F">
                    <w:t>.П</w:t>
                  </w:r>
                  <w:proofErr w:type="gramEnd"/>
                  <w:r w:rsidRPr="000C436F">
                    <w:t>ушкино, д.Сенное)</w:t>
                  </w:r>
                </w:p>
                <w:p w:rsidR="000C436F" w:rsidRPr="000C436F" w:rsidRDefault="000C436F" w:rsidP="000C436F"/>
                <w:p w:rsidR="000C436F" w:rsidRPr="000C436F" w:rsidRDefault="000C436F" w:rsidP="000C436F">
                  <w:pPr>
                    <w:ind w:firstLine="709"/>
                    <w:jc w:val="both"/>
                  </w:pPr>
                  <w:proofErr w:type="gramStart"/>
                  <w:r w:rsidRPr="000C436F">
                    <w:rPr>
                      <w:bCs/>
                      <w:w w:val="105"/>
                    </w:rPr>
                    <w:t xml:space="preserve">В соответствии с частью 2 статьи 50 Федерального закона </w:t>
                  </w:r>
                  <w:r w:rsidRPr="000C436F">
                    <w:rPr>
                      <w:bCs/>
                      <w:w w:val="105"/>
                    </w:rPr>
                    <w:br/>
                  </w:r>
                  <w:r w:rsidRPr="000C436F">
                    <w:t>от 20.03.2025 № 33-ФЗ «Об общих принципах организации местного самоуправления в единой системе публичной власти»</w:t>
                  </w:r>
                  <w:r w:rsidRPr="000C436F">
                    <w:rPr>
                      <w:bCs/>
                      <w:w w:val="105"/>
                    </w:rPr>
                    <w:t xml:space="preserve">, ст. 14 Федерального закона </w:t>
                  </w:r>
                  <w:r w:rsidRPr="000C436F">
                    <w:t>от 06.10.2003 № 131-ФЗ «Об общих принципах организации местного самоуправления в Российской Федерации»</w:t>
                  </w:r>
                  <w:r w:rsidRPr="000C436F">
                    <w:rPr>
                      <w:bCs/>
                      <w:w w:val="105"/>
                    </w:rPr>
                    <w:t xml:space="preserve">, Закон Красноярского края от 10.06.2010 №10-4763 «Об административно-территориальном устройстве Красноярского края», </w:t>
                  </w:r>
                  <w:r w:rsidRPr="000C436F">
                    <w:t>Уставом Туровского сельсовета Абанского района Красноярского края, Туровский сельский Совет</w:t>
                  </w:r>
                  <w:proofErr w:type="gramEnd"/>
                  <w:r w:rsidRPr="000C436F">
                    <w:t xml:space="preserve"> депутатов</w:t>
                  </w:r>
                  <w:r w:rsidRPr="000C436F">
                    <w:rPr>
                      <w:i/>
                    </w:rPr>
                    <w:t>,</w:t>
                  </w:r>
                  <w:r w:rsidRPr="000C436F">
                    <w:t xml:space="preserve"> РЕШИЛ: </w:t>
                  </w:r>
                </w:p>
                <w:p w:rsidR="000C436F" w:rsidRPr="000C436F" w:rsidRDefault="000C436F" w:rsidP="000C436F">
                  <w:pPr>
                    <w:ind w:firstLine="708"/>
                    <w:jc w:val="both"/>
                  </w:pPr>
                  <w:r w:rsidRPr="000C436F">
                    <w:t>1. Утвердить Положение «О территориальном общественном самоуправлении на части территории Абанского муниципального округа Красноярского края (с</w:t>
                  </w:r>
                  <w:proofErr w:type="gramStart"/>
                  <w:r w:rsidRPr="000C436F">
                    <w:t>.Т</w:t>
                  </w:r>
                  <w:proofErr w:type="gramEnd"/>
                  <w:r w:rsidRPr="000C436F">
                    <w:t>урово, с. Залипье, д.Пушкино, д.Сенное)</w:t>
                  </w:r>
                </w:p>
                <w:p w:rsidR="000C436F" w:rsidRPr="000C436F" w:rsidRDefault="000C436F" w:rsidP="000C436F">
                  <w:pPr>
                    <w:autoSpaceDE w:val="0"/>
                    <w:autoSpaceDN w:val="0"/>
                    <w:adjustRightInd w:val="0"/>
                    <w:ind w:firstLine="708"/>
                    <w:jc w:val="both"/>
                  </w:pPr>
                  <w:r w:rsidRPr="000C436F">
                    <w:t xml:space="preserve">2. </w:t>
                  </w:r>
                  <w:proofErr w:type="gramStart"/>
                  <w:r w:rsidRPr="000C436F">
                    <w:t>Контроль за</w:t>
                  </w:r>
                  <w:proofErr w:type="gramEnd"/>
                  <w:r w:rsidRPr="000C436F">
                    <w:t xml:space="preserve"> выполнением решения возложить на председателя Туровского сельского Совета депутатов.</w:t>
                  </w:r>
                </w:p>
                <w:p w:rsidR="000C436F" w:rsidRPr="000C436F" w:rsidRDefault="000C436F" w:rsidP="000C436F">
                  <w:pPr>
                    <w:ind w:firstLine="709"/>
                    <w:jc w:val="both"/>
                  </w:pPr>
                  <w:r w:rsidRPr="000C436F">
                    <w:t>3.</w:t>
                  </w:r>
                  <w:r w:rsidRPr="000C436F">
                    <w:rPr>
                      <w:bCs/>
                      <w:w w:val="105"/>
                    </w:rPr>
                    <w:t>Настоящее решение вступает в силу со дня подписания</w:t>
                  </w:r>
                  <w:r w:rsidRPr="000C436F">
                    <w:t>.</w:t>
                  </w:r>
                </w:p>
                <w:p w:rsidR="000C436F" w:rsidRPr="000C436F" w:rsidRDefault="000C436F" w:rsidP="000C436F">
                  <w:pPr>
                    <w:ind w:firstLine="709"/>
                    <w:jc w:val="both"/>
                  </w:pPr>
                </w:p>
                <w:p w:rsidR="000C436F" w:rsidRPr="000C436F" w:rsidRDefault="000C436F" w:rsidP="000C436F">
                  <w:pPr>
                    <w:ind w:firstLine="709"/>
                    <w:jc w:val="both"/>
                  </w:pPr>
                </w:p>
                <w:p w:rsidR="000C436F" w:rsidRPr="000C436F" w:rsidRDefault="000C436F" w:rsidP="000C436F">
                  <w:pPr>
                    <w:ind w:firstLine="709"/>
                    <w:jc w:val="both"/>
                  </w:pPr>
                </w:p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4785"/>
                    <w:gridCol w:w="4785"/>
                  </w:tblGrid>
                  <w:tr w:rsidR="000C436F" w:rsidRPr="000C436F" w:rsidTr="00641A70">
                    <w:tc>
                      <w:tcPr>
                        <w:tcW w:w="4785" w:type="dxa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both"/>
                        </w:pPr>
                        <w:r w:rsidRPr="000C436F">
                          <w:t>Председатель Туровского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both"/>
                        </w:pPr>
                        <w:r w:rsidRPr="000C436F">
                          <w:t xml:space="preserve">сельского Совета депутатов 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both"/>
                        </w:pP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both"/>
                        </w:pPr>
                        <w:r w:rsidRPr="000C436F">
                          <w:t xml:space="preserve">Глава  Туровского сельсовета  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both"/>
                        </w:pP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both"/>
                        </w:pPr>
                        <w:r w:rsidRPr="000C436F">
                          <w:t xml:space="preserve">                                                    </w:t>
                        </w:r>
                      </w:p>
                    </w:tc>
                    <w:tc>
                      <w:tcPr>
                        <w:tcW w:w="4785" w:type="dxa"/>
                      </w:tcPr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both"/>
                        </w:pPr>
                        <w:r w:rsidRPr="000C436F">
                          <w:t xml:space="preserve">                                   В.М. Милевская                          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both"/>
                        </w:pPr>
                        <w:r w:rsidRPr="000C436F">
                          <w:tab/>
                        </w:r>
                        <w:r w:rsidRPr="000C436F">
                          <w:tab/>
                        </w:r>
                        <w:r w:rsidRPr="000C436F">
                          <w:tab/>
                        </w:r>
                        <w:r w:rsidRPr="000C436F">
                          <w:tab/>
                        </w:r>
                        <w:r w:rsidRPr="000C436F">
                          <w:tab/>
                        </w:r>
                        <w:r w:rsidRPr="000C436F">
                          <w:tab/>
                          <w:t xml:space="preserve">   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both"/>
                        </w:pPr>
                        <w:r w:rsidRPr="000C436F">
                          <w:t xml:space="preserve">                           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both"/>
                        </w:pPr>
                        <w:r w:rsidRPr="000C436F">
                          <w:t xml:space="preserve">                                      Е.А.Черкасова</w:t>
                        </w:r>
                      </w:p>
                      <w:p w:rsidR="000C436F" w:rsidRPr="000C436F" w:rsidRDefault="000C436F" w:rsidP="000C436F">
                        <w:pPr>
                          <w:framePr w:hSpace="180" w:wrap="around" w:vAnchor="text" w:hAnchor="margin" w:y="136"/>
                          <w:jc w:val="both"/>
                        </w:pPr>
                      </w:p>
                    </w:tc>
                  </w:tr>
                </w:tbl>
                <w:p w:rsidR="000C436F" w:rsidRPr="000C436F" w:rsidRDefault="000C436F" w:rsidP="000C436F">
                  <w:pPr>
                    <w:pStyle w:val="1"/>
                    <w:tabs>
                      <w:tab w:val="left" w:pos="0"/>
                    </w:tabs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</w:p>
                <w:p w:rsidR="000C436F" w:rsidRPr="000C436F" w:rsidRDefault="000C436F" w:rsidP="000C436F">
                  <w:pPr>
                    <w:pStyle w:val="1"/>
                    <w:tabs>
                      <w:tab w:val="left" w:pos="0"/>
                    </w:tabs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 xml:space="preserve">Приложение к решению </w:t>
                  </w:r>
                </w:p>
                <w:p w:rsidR="000C436F" w:rsidRPr="000C436F" w:rsidRDefault="000C436F" w:rsidP="000C436F">
                  <w:pPr>
                    <w:pStyle w:val="1"/>
                    <w:tabs>
                      <w:tab w:val="left" w:pos="0"/>
                    </w:tabs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 w:rsidRPr="000C436F">
                    <w:rPr>
                      <w:b w:val="0"/>
                      <w:sz w:val="24"/>
                      <w:szCs w:val="24"/>
                    </w:rPr>
                    <w:t>Туровского</w:t>
                  </w:r>
                  <w:r w:rsidRPr="000C436F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 xml:space="preserve"> сельского Совета депутатов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jc w:val="right"/>
                  </w:pPr>
                  <w:r w:rsidRPr="000C436F">
                    <w:t>от 19.09.2025 № №43-160Р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jc w:val="right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jc w:val="center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jc w:val="center"/>
                  </w:pPr>
                  <w:r w:rsidRPr="000C436F">
                    <w:rPr>
                      <w:b/>
                    </w:rPr>
                    <w:t>ПОЛОЖЕНИЕ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 xml:space="preserve">   О территориальном общественном самоуправлении на части территории Абанского муниципального округа Красноярского края </w:t>
                  </w:r>
                  <w:r w:rsidRPr="000C436F">
                    <w:t>(с</w:t>
                  </w:r>
                  <w:proofErr w:type="gramStart"/>
                  <w:r w:rsidRPr="000C436F">
                    <w:t>.Т</w:t>
                  </w:r>
                  <w:proofErr w:type="gramEnd"/>
                  <w:r w:rsidRPr="000C436F">
                    <w:t>урово, с. Залипье, д.Пушкино, д.Сенное)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>Глава 1. Общие положения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>1.1. Территориальное общественное самоуправление.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1.1.1. Территориальное общественное самоуправление является одной </w:t>
                  </w:r>
                  <w:r w:rsidRPr="000C436F">
                    <w:br/>
                    <w:t xml:space="preserve">из форм непосредственного осуществления населением местного самоуправления и представляет собой самоорганизацию граждан по месту </w:t>
                  </w:r>
                  <w:r w:rsidRPr="000C436F">
                    <w:br/>
                    <w:t>их жительства на территории с</w:t>
                  </w:r>
                  <w:proofErr w:type="gramStart"/>
                  <w:r w:rsidRPr="000C436F">
                    <w:t>.Т</w:t>
                  </w:r>
                  <w:proofErr w:type="gramEnd"/>
                  <w:r w:rsidRPr="000C436F">
                    <w:t>урово, с. Залипье, д.Пушкино, д.Сенное</w:t>
                  </w:r>
                  <w:r w:rsidRPr="000C436F" w:rsidDel="0004170E">
                    <w:t xml:space="preserve"> </w:t>
                  </w:r>
                  <w:r w:rsidRPr="000C436F">
                    <w:t xml:space="preserve">Абанского муниципального округа Красноярского края (далее сельские населенные пункты)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1.1.2. Территориальное общественное самоуправление (далее - ТОС) осуществляется непосредственно населением посредствам проведения собраний (конференций) граждан, а также посредством создания органов территориального общественного самоуправления.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>1.2. Правовая основа и основные принципы осуществления ТОС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1.2.1. Правовую основу осуществления ТОС составляют: Конституция Российской Федерации, </w:t>
                  </w:r>
                  <w:r w:rsidRPr="000C436F">
                    <w:rPr>
                      <w:bCs/>
                      <w:w w:val="105"/>
                    </w:rPr>
                    <w:t xml:space="preserve">Федеральный закон </w:t>
                  </w:r>
                  <w:r w:rsidRPr="000C436F">
                    <w:t xml:space="preserve">от 20.03.2025 № 33-ФЗ </w:t>
                  </w:r>
                  <w:r w:rsidRPr="000C436F">
                    <w:br/>
                    <w:t>«Об общих принципах организации местного самоуправления в единой системе публичной власти», Устав Туровского сельсовета Абанского района Красноярского края, настоящее Положение, Устав ТОС.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1.2.2. Основными принципами осуществления ТОС являются: законность, гласность, выборность органа управления ТОС и его подконтрольность, взаимодействие с органами местного самоуправления</w:t>
                  </w:r>
                  <w:r w:rsidRPr="000C436F">
                    <w:rPr>
                      <w:i/>
                    </w:rPr>
                    <w:t>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>1.3. Право граждан на осуществление ТОС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1.3.1. Жители сельских населенных пунктов при осуществлении ТОС обладают равными правами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1.3.2. В осуществлении ТОС могут принимать участие граждане Российской Федерации, проживающие на территории ТОС, достигшие восемнадцатилетнего возраста.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1.3.3. Любой гражданин, достигший восемнадцатилетнего возраста, имеет право участвовать в ТОС на той территории, где он проживает, принимать участие в собраниях, конференциях граждан, избирать и быть избранным </w:t>
                  </w:r>
                  <w:r w:rsidRPr="000C436F">
                    <w:br/>
                    <w:t>в органы ТОС.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1.3.4. Граждане Российской Федерации, достигшие восемнадцатилетнего возраста, не проживающие на территории ТОС, но имеющие на указанной территории недвижимое имущество, принадлежащее им на праве собственности, также могут участвовать в работе собраний, конференций граждан с правом совещательного голоса.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>1.4. Правовой статус и структура ТОС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1.4.1. ТОС в соответствии с его Уставом может являться юридическим лицом, и подлежит в этом случае государственной регистрации </w:t>
                  </w:r>
                  <w:r w:rsidRPr="000C436F">
                    <w:br/>
                  </w:r>
                  <w:r w:rsidRPr="000C436F">
                    <w:lastRenderedPageBreak/>
                    <w:t>в организационно-правовой форме некоммерческой организации.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1.4.2. Органы ТОС избираются на собраниях, конференциях граждан, проживающих на соответствующей территории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1.4.3. Порядок формирования органов ТОС определяется Уставом ТОС.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>1.5. Территория ТОС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pStyle w:val="ConsPlusNormal"/>
                    <w:tabs>
                      <w:tab w:val="left" w:pos="0"/>
                    </w:tabs>
                    <w:ind w:right="-2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43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1.5.1. ТОС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не являющийся поселением, иные территории проживания граждан.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1.5.2. Обязательные условия организации ТОС: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границы территории ТОС не могут выходить за пределы территории </w:t>
                  </w:r>
                  <w:r w:rsidRPr="000C436F">
                    <w:rPr>
                      <w:bCs/>
                    </w:rPr>
                    <w:t>сельских населенных пунктов</w:t>
                  </w:r>
                  <w:r w:rsidRPr="000C436F">
                    <w:t xml:space="preserve">;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неразрывность территории, на которой осуществляется ТОС (если в его состав входит более одного жилого дома);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территории, закрепленные в установленном порядке за учреждениями, предприятиями и организациями, не входят в состав территории, </w:t>
                  </w:r>
                  <w:r w:rsidRPr="000C436F">
                    <w:br/>
                    <w:t xml:space="preserve">на которой осуществляется ТОС.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1.5.3. Границы территории, на которой осуществляется ТОС, устанавливаются по предложению населения, проживающего </w:t>
                  </w:r>
                  <w:r w:rsidRPr="000C436F">
                    <w:br/>
                    <w:t>на соответствующей территории, Туровским сельским Советом депутатов (далее Совет депутатов) (с приложением решения собрания, конференции граждан об организации ТОС).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>1.6.Полномочия ТОС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1.6.1. Полномочия ТОС определяются: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Уставом ТОС, составленным в соответствии с настоящим Положением </w:t>
                  </w:r>
                  <w:r w:rsidRPr="000C436F">
                    <w:br/>
                    <w:t>и принятым собранием, конференцией участников ТОС;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договорами между органами местного самоуправления и органом ТОС </w:t>
                  </w:r>
                  <w:r w:rsidRPr="000C436F">
                    <w:br/>
                    <w:t xml:space="preserve">о реализации собственных инициатив ТОС по вопросам местного значения с использованием средств местного бюджета, необходимых для </w:t>
                  </w:r>
                  <w:r w:rsidRPr="000C436F">
                    <w:br/>
                    <w:t xml:space="preserve">их выполнения.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1.6.2. Органы ТОС: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1) действуют в интересах населения, проживающего на соответствующей территории;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2) обеспечивают исполнение решений, принятых на собраниях </w:t>
                  </w:r>
                  <w:r w:rsidRPr="000C436F">
                    <w:br/>
                    <w:t>и конференциях граждан;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3) могут осуществлять хозяйственную деятельность по благоустройству территории, иную хозяйственную деятельность, направленную </w:t>
                  </w:r>
                  <w:r w:rsidRPr="000C436F">
                    <w:br/>
                    <w:t>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1.6.3. Органы ТОС могут выдвигать инициативный проект в качестве инициаторов проекта.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>Глава 2. Создание и регистрация ТОС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>2.1.Порядок создания ТОС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2.1.1. Порядок создания ТОС включает: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создание инициативной группы граждан по организации ТОС;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lastRenderedPageBreak/>
                    <w:t xml:space="preserve">организация и проведение собрания, конференции по организации ТОС;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оформление документов, принятых собранием, конференцией граждан </w:t>
                  </w:r>
                  <w:r w:rsidRPr="000C436F">
                    <w:br/>
                    <w:t xml:space="preserve">по организации ТОС;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согласование и установление решением Совета депутатов границ ТОС </w:t>
                  </w:r>
                  <w:r w:rsidRPr="000C436F">
                    <w:br/>
                    <w:t xml:space="preserve">по предложению населения, проживающего на данной территории.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регистрация Устава ТОС администрацией Туровского сельсовета Абанского района Красноярского края (далее - администрация);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государственная регистрация ТОС в качестве юридического лица - </w:t>
                  </w:r>
                  <w:r w:rsidRPr="000C436F">
                    <w:br/>
                    <w:t>по решению собрания, конференции граждан в соответствии с Уставом ТОС.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2.1.2. ТОС считается учрежденным с момента регистрации Устава ТОС администрацией. Регистрация уставов ТОС в администрации носит заявительный характер.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>2.2. Определение территории для создания ТОС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2.2.1. Создание ТОС осуществляется по решению собрания, конференции граждан, проживающих на соответствующей территории. Инициаторами создания ТОС могут быть: инициативная группа граждан в количестве </w:t>
                  </w:r>
                  <w:r w:rsidRPr="000C436F">
                    <w:br/>
                    <w:t xml:space="preserve">не менее трех человек.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2.2.2. Инициативная группа граждан письменно обращается в Совет депутатов с предложением установить границы территории </w:t>
                  </w:r>
                  <w:proofErr w:type="gramStart"/>
                  <w:r w:rsidRPr="000C436F">
                    <w:t>создаваемого</w:t>
                  </w:r>
                  <w:proofErr w:type="gramEnd"/>
                  <w:r w:rsidRPr="000C436F">
                    <w:t xml:space="preserve"> ТОС. К заявлению прилагается описание границ территории </w:t>
                  </w:r>
                  <w:proofErr w:type="gramStart"/>
                  <w:r w:rsidRPr="000C436F">
                    <w:t>создаваемого</w:t>
                  </w:r>
                  <w:proofErr w:type="gramEnd"/>
                  <w:r w:rsidRPr="000C436F">
                    <w:t xml:space="preserve"> ТОС.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2.2.3. Совет депутатов</w:t>
                  </w:r>
                  <w:r w:rsidRPr="000C436F">
                    <w:rPr>
                      <w:i/>
                    </w:rPr>
                    <w:t xml:space="preserve"> </w:t>
                  </w:r>
                  <w:r w:rsidRPr="000C436F">
                    <w:t xml:space="preserve">в месячный срок принимает решение </w:t>
                  </w:r>
                  <w:r w:rsidRPr="000C436F">
                    <w:br/>
                    <w:t xml:space="preserve">об установлении границ территории создаваемого ТОС в соответствии </w:t>
                  </w:r>
                  <w:r w:rsidRPr="000C436F">
                    <w:br/>
                    <w:t xml:space="preserve">с предложением инициативной группы либо в ином согласованном </w:t>
                  </w:r>
                  <w:r w:rsidRPr="000C436F">
                    <w:br/>
                    <w:t xml:space="preserve">с инициаторами создания ТОС варианте, и доводит в письменном виде принятое решение до инициаторов создания ТОС.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2.2.4. После принятия Советом депутатов </w:t>
                  </w:r>
                  <w:proofErr w:type="gramStart"/>
                  <w:r w:rsidRPr="000C436F">
                    <w:t>решения</w:t>
                  </w:r>
                  <w:proofErr w:type="gramEnd"/>
                  <w:r w:rsidRPr="000C436F">
                    <w:t xml:space="preserve"> об установлении границ создаваемого ТОС, инициативная группа граждан вправе приступить </w:t>
                  </w:r>
                  <w:r w:rsidRPr="000C436F">
                    <w:br/>
                    <w:t xml:space="preserve">к организации проведения учредительного собрания, конференции граждан по созданию ТОС.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>2.3. Порядок организации и проведения собрания, конференции граждан по организации ТОС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2.3.1. Создание ТОС осуществляется на собрании, конференции граждан, проживающих по месту жительства на территории образуемого ТОС.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2.3.2. Организацию собрания, конференции осуществляет инициативная группа граждан численностью не менее трех человек, проживающих </w:t>
                  </w:r>
                  <w:r w:rsidRPr="000C436F">
                    <w:br/>
                    <w:t xml:space="preserve">по месту жительства на соответствующей территории.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2.3.3. В зависимости от числа граждан, постоянно или преимущественно проживающих на территории образуемого ТОС, проводится собрание, конференция граждан. Собрание граждан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восемнадцатилетнего возраста. 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2.3.4. Организаторы собрания, конференции: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составляют порядок организации и проведения собрания, конференции;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не менее чем за две недели до проведения собрания, конференции извещают граждан о дате, месте и времени проведения собрания, конференции;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в случае проведения собрания, конференции устанавливают нормы представительства жителей сельского населенного  делегатами конференции, организуют выдвижение </w:t>
                  </w:r>
                  <w:r w:rsidRPr="000C436F">
                    <w:lastRenderedPageBreak/>
                    <w:t xml:space="preserve">представителей (делегатов) </w:t>
                  </w:r>
                  <w:r w:rsidRPr="000C436F">
                    <w:br/>
                    <w:t xml:space="preserve">на конференцию путем проведения собраний; - организуют приглашение на собрание, конференцию граждан представителей органов местного самоуправления, других заинтересованных лиц;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подготавливают проект повестки учредительного собрания, конференции граждан;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подготавливают проект устава ТОС, проекты других документов </w:t>
                  </w:r>
                  <w:r w:rsidRPr="000C436F">
                    <w:br/>
                    <w:t xml:space="preserve">для принятия на собрании, конференции граждан;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проводят регистрацию жителей или их представителей, прибывших </w:t>
                  </w:r>
                  <w:r w:rsidRPr="000C436F">
                    <w:br/>
                    <w:t xml:space="preserve">на собрание, конференцию, и учет мандатов (протоколов собраний жителей или подписных листов по выборам делегатов конференции);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определяют и уполномочивают своего представителя для открытия </w:t>
                  </w:r>
                  <w:r w:rsidRPr="000C436F">
                    <w:br/>
                    <w:t xml:space="preserve">и ведения собрания, конференции до избрания председателя собрания, конференции.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2.3.5. Участники собрания, конференции избирают председателя </w:t>
                  </w:r>
                  <w:r w:rsidRPr="000C436F">
                    <w:br/>
                    <w:t xml:space="preserve">и секретаря собрания, конференции и утверждают повестку дня.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2.3.6. К исключительным полномочиям собрания, конференции граждан, осуществляющих ТОС, относятся: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- установление структуры органов ТОС;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- принятие устава ТОС, внесение в него изменений и дополнений;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- избрание органов ТОС;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определение основных направлений деятельности территориального общественного самоуправления;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утверждение сметы доходов и расходов ТОС и отчет</w:t>
                  </w:r>
                  <w:proofErr w:type="gramStart"/>
                  <w:r w:rsidRPr="000C436F">
                    <w:t>а о ее</w:t>
                  </w:r>
                  <w:proofErr w:type="gramEnd"/>
                  <w:r w:rsidRPr="000C436F">
                    <w:t xml:space="preserve"> исполнении;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рассмотрение и утверждение отчетов о деятельности ТОС;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обсуждение инициативного проекта и принятие решения по вопросу о его одобрении.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Решения учредительного собрания, конференции принимаются открытым голосованием простым большинством голосов.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2.3.7. Процедура проведения собрания, конференции граждан отражается </w:t>
                  </w:r>
                  <w:r w:rsidRPr="000C436F">
                    <w:br/>
                    <w:t xml:space="preserve">в протоколе, который ведется в свободной форме секретарем собрания, конференции, подписывается председателем и секретарем собрания.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2.3.8. Органы местного самоуправления вправе направить для участия </w:t>
                  </w:r>
                  <w:r w:rsidRPr="000C436F">
                    <w:br/>
                    <w:t>с правом совещательного голоса в учредительном собрании, конференции граждан по организации ТОС своих представителей, депутатов Совета депутатов.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>2.4.Устав ТОС.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2.4.1. В Уставе ТОС определяются: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территория, на которой осуществляется ТОС;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цели, задачи, формы и основные направления деятельности ТОС;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порядок формирования и прекращения полномочий, срок полномочий, права и обязанности органов ТОС;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порядок принятия решений органами ТОС;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порядок приобретения имущества и формирования финансовых средств ТОС, а также порядок пользования и распоряжения указанным имуществом и финансовыми средствами; 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порядок прекращения осуществления ТОС.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2.4.2. Устав ТОС подлежит регистрации в порядке, предусмотренном п.2.5. настоящего Положения.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2.4.3. Дополнительные требования к содержанию Устава ТОС органами местного самоуправления устанавливаться не могут.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2.4.4. Изменения и дополнения в Устав ТОС вносятся решением собрания, конференции участников ТОС.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 xml:space="preserve">2.5.Порядок регистрации уставов ТОС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lastRenderedPageBreak/>
                    <w:t>2.5.1. Устав ТОС, изменения и дополнения в устав ТОС регистрируются администрацией.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2.5.2. В целях регистрации устава ТОС руководитель органа ТОС или лицо, уполномоченное собранием, конференцией граждан (далее - заявитель), подает в администрацию заявление о регистрации устава ТОС.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В заявлении о регистрации устава ТОС указываются почтовый адрес, адрес электронной почты (при наличии) для связи с заявителем.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Заявление о регистрации устава ТОС подается не позднее одного года </w:t>
                  </w:r>
                  <w:r w:rsidRPr="000C436F">
                    <w:rPr>
                      <w:lang w:eastAsia="en-US"/>
                    </w:rPr>
                    <w:br/>
                    <w:t xml:space="preserve">со дня принятия соответствующего решения Советом депутатов </w:t>
                  </w:r>
                  <w:r w:rsidRPr="000C436F">
                    <w:rPr>
                      <w:lang w:eastAsia="en-US"/>
                    </w:rPr>
                    <w:br/>
                    <w:t>об установлении границ территории, на которой осуществляется ТОС.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t xml:space="preserve">2.5.3. </w:t>
                  </w:r>
                  <w:r w:rsidRPr="000C436F">
                    <w:rPr>
                      <w:lang w:eastAsia="en-US"/>
                    </w:rPr>
                    <w:t>К заявлению о регистрации устава ТОС прилагаются: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1) два экземпляра устава ТОС, принятого собранием, конференцией граждан, осуществляющих ТОС, прошитые, пронумерованные </w:t>
                  </w:r>
                  <w:r w:rsidRPr="000C436F">
                    <w:rPr>
                      <w:lang w:eastAsia="en-US"/>
                    </w:rPr>
                    <w:br/>
                    <w:t xml:space="preserve">и заверенные подписью председателя собрания, конференции граждан </w:t>
                  </w:r>
                  <w:r w:rsidRPr="000C436F">
                    <w:rPr>
                      <w:lang w:eastAsia="en-US"/>
                    </w:rPr>
                    <w:br/>
                    <w:t>на последнем листе каждого экземпляра;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2) протокол собрания, конференции граждан, осуществляющих ТОС, </w:t>
                  </w:r>
                  <w:r w:rsidRPr="000C436F">
                    <w:rPr>
                      <w:lang w:eastAsia="en-US"/>
                    </w:rPr>
                    <w:br/>
                    <w:t>на котором принято решение о принятии устава ТОС;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3) протокол собрания, конференции граждан, осуществляющих ТОС, </w:t>
                  </w:r>
                  <w:r w:rsidRPr="000C436F">
                    <w:rPr>
                      <w:lang w:eastAsia="en-US"/>
                    </w:rPr>
                    <w:br/>
                    <w:t xml:space="preserve">на котором принято решение об избрании органов ТОС или решение </w:t>
                  </w:r>
                  <w:r w:rsidRPr="000C436F">
                    <w:rPr>
                      <w:lang w:eastAsia="en-US"/>
                    </w:rPr>
                    <w:br/>
                    <w:t>о наделении лица полномочиями по подаче заявления о регистрации устава ТОС;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4) копия паспорта или иного документа, удостоверяющего личность заявителя.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Заявитель вправе представить по собственной инициативе копию решения Совета депутатов об установлении границ территории, на которой осуществляется ТОС.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2.5.4. </w:t>
                  </w:r>
                  <w:proofErr w:type="gramStart"/>
                  <w:r w:rsidRPr="000C436F">
                    <w:rPr>
                      <w:lang w:eastAsia="en-US"/>
                    </w:rPr>
                    <w:t xml:space="preserve">Администрация в течение 20 календарных дней со дня поступления заявления о регистрации устава ТОС рассматривает указанное заявление, запрашивает в Совете депутатов копию решения Совета депутатов </w:t>
                  </w:r>
                  <w:r w:rsidRPr="000C436F">
                    <w:rPr>
                      <w:lang w:eastAsia="en-US"/>
                    </w:rPr>
                    <w:br/>
                    <w:t xml:space="preserve">об установлении границ территории, на которой осуществляется ТОС </w:t>
                  </w:r>
                  <w:r w:rsidRPr="000C436F">
                    <w:rPr>
                      <w:lang w:eastAsia="en-US"/>
                    </w:rPr>
                    <w:br/>
                    <w:t>(в случае, если она не была представлена заявителем) и принимает решение в форме распоряжения администрации о регистрации устава ТОС или об отказе в такой регистрации.</w:t>
                  </w:r>
                  <w:proofErr w:type="gramEnd"/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t>2.5.5.</w:t>
                  </w:r>
                  <w:r w:rsidRPr="000C436F">
                    <w:rPr>
                      <w:lang w:eastAsia="en-US"/>
                    </w:rPr>
                    <w:t xml:space="preserve"> Основаниями для отказа в регистрации устава ТОС являются: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1) подача заявления о регистрации устава ТОС с нарушением требований, установленных </w:t>
                  </w:r>
                  <w:hyperlink r:id="rId15" w:history="1">
                    <w:r w:rsidRPr="000C436F">
                      <w:rPr>
                        <w:lang w:eastAsia="en-US"/>
                      </w:rPr>
                      <w:t>пунктами 2.5.2., 2.5.3.</w:t>
                    </w:r>
                  </w:hyperlink>
                  <w:r w:rsidRPr="000C436F">
                    <w:rPr>
                      <w:lang w:eastAsia="en-US"/>
                    </w:rPr>
                    <w:t xml:space="preserve"> настоящего положения;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2) несоблюдение порядка принятия устава ТОС;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3) противоречие устава ТОС требованиям законодательства Российской Федерации, муниципальным правовым актам;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4) недостоверность сведений, содержащихся в документах, указанных </w:t>
                  </w:r>
                  <w:r w:rsidRPr="000C436F">
                    <w:rPr>
                      <w:lang w:eastAsia="en-US"/>
                    </w:rPr>
                    <w:br/>
                    <w:t xml:space="preserve">в </w:t>
                  </w:r>
                  <w:hyperlink r:id="rId16" w:history="1">
                    <w:r w:rsidRPr="000C436F">
                      <w:rPr>
                        <w:lang w:eastAsia="en-US"/>
                      </w:rPr>
                      <w:t>подпунктах 1</w:t>
                    </w:r>
                  </w:hyperlink>
                  <w:r w:rsidRPr="000C436F">
                    <w:rPr>
                      <w:lang w:eastAsia="en-US"/>
                    </w:rPr>
                    <w:t xml:space="preserve"> - </w:t>
                  </w:r>
                  <w:hyperlink r:id="rId17" w:history="1">
                    <w:r w:rsidRPr="000C436F">
                      <w:rPr>
                        <w:lang w:eastAsia="en-US"/>
                      </w:rPr>
                      <w:t>3 пункта 2.5.3.</w:t>
                    </w:r>
                  </w:hyperlink>
                  <w:r w:rsidRPr="000C436F">
                    <w:rPr>
                      <w:lang w:eastAsia="en-US"/>
                    </w:rPr>
                    <w:t xml:space="preserve"> настоящего положения.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2.5.6. Администрация в течение 3 рабочих дней со дня принятия распоряжения о регистрации устава ТОС: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вносит запись о регистрации устава ТОС в журнал регистрации уставов ТОС (далее - журнал);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проставляет на титульном листе устава ТОС отметку о его регистрации </w:t>
                  </w:r>
                  <w:r w:rsidRPr="000C436F">
                    <w:rPr>
                      <w:lang w:eastAsia="en-US"/>
                    </w:rPr>
                    <w:br/>
                    <w:t>с указанием номера и даты распоряжения администрации о регистрации устава ТОС, подписи уполномоченного лица администрации;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выдает или направляет заявителю по почтовому адресу, указанному </w:t>
                  </w:r>
                  <w:r w:rsidRPr="000C436F">
                    <w:rPr>
                      <w:lang w:eastAsia="en-US"/>
                    </w:rPr>
                    <w:br/>
                    <w:t xml:space="preserve">в заявлении о регистрации устава ТОС, распоряжение администрации </w:t>
                  </w:r>
                  <w:r w:rsidRPr="000C436F">
                    <w:rPr>
                      <w:lang w:eastAsia="en-US"/>
                    </w:rPr>
                    <w:br/>
                    <w:t>о регистрации устава ТОС и один экземпляр зарегистрированного устава ТОС.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2.5.7. В журнале указываются следующие сведения: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номер и дата внесения записи об уставе ТОС;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дата принятия устава ТОС;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наименование ТОС (при наличии);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дата и номер распоряжения администрации о регистрации устава ТОС;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дата и номер решения Совета депутатов об установлении границ территории, на которой осуществляется ТОС;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lastRenderedPageBreak/>
                    <w:t>дата принятия решения о внесении изменений и дополнений в устав ТОС;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дата и номер распоряжения Администрации о регистрации изменений </w:t>
                  </w:r>
                  <w:r w:rsidRPr="000C436F">
                    <w:rPr>
                      <w:lang w:eastAsia="en-US"/>
                    </w:rPr>
                    <w:br/>
                    <w:t>и дополнений в устав ТОС;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сведения о прекращении осуществления ТОС.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Записи в журнале удостоверяются подписью уполномоченного лица администрации, с указанием его фамилии, имени, отчества (при наличии).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2.5.8. Распоряжение администрации об отказе в регистрации устава ТОС </w:t>
                  </w:r>
                  <w:r w:rsidRPr="000C436F">
                    <w:rPr>
                      <w:lang w:eastAsia="en-US"/>
                    </w:rPr>
                    <w:br/>
                    <w:t>и один экземпляр поступившего устава ТОС выдается или направляется заявителю по почтовому адресу, указанному в заявлении о регистрации устава ТОС, в течение 3 рабочих дней со дня принятия указанного распоряжения.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bookmarkStart w:id="1" w:name="Par20"/>
                  <w:bookmarkEnd w:id="1"/>
                  <w:r w:rsidRPr="000C436F">
                    <w:rPr>
                      <w:lang w:eastAsia="en-US"/>
                    </w:rPr>
                    <w:t xml:space="preserve">2.5.9. В целях регистрации изменений и дополнений в устав ТОС заявитель направляет в администрацию заявление о регистрации изменений </w:t>
                  </w:r>
                  <w:r w:rsidRPr="000C436F">
                    <w:rPr>
                      <w:lang w:eastAsia="en-US"/>
                    </w:rPr>
                    <w:br/>
                    <w:t>и дополнений в устав ТОС (далее - заявление о регистрации изменений).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В заявлении о регистрации изменений указываются почтовый адрес, адрес электронной почты (при наличии) для связи с заявителем.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bookmarkStart w:id="2" w:name="Par22"/>
                  <w:bookmarkEnd w:id="2"/>
                  <w:r w:rsidRPr="000C436F">
                    <w:rPr>
                      <w:lang w:eastAsia="en-US"/>
                    </w:rPr>
                    <w:t>2.5.10. К заявлению о регистрации изменений прилагаются: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bookmarkStart w:id="3" w:name="Par23"/>
                  <w:bookmarkEnd w:id="3"/>
                  <w:r w:rsidRPr="000C436F">
                    <w:rPr>
                      <w:lang w:eastAsia="en-US"/>
                    </w:rPr>
                    <w:t>1) два экземпляра устава ТОС в новой редакции с внесенными в него изменениями и дополнениями, прошитые, пронумерованные и заверенные подписью председателя собрания, конференции граждан на последнем листе каждого экземпляра;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2) протокол собрания, конференции граждан, осуществляющих ТОС, </w:t>
                  </w:r>
                  <w:r w:rsidRPr="000C436F">
                    <w:rPr>
                      <w:lang w:eastAsia="en-US"/>
                    </w:rPr>
                    <w:br/>
                    <w:t>на котором принято решение о внесении изменений и дополнений в устав ТОС;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bookmarkStart w:id="4" w:name="Par25"/>
                  <w:bookmarkEnd w:id="4"/>
                  <w:r w:rsidRPr="000C436F">
                    <w:rPr>
                      <w:lang w:eastAsia="en-US"/>
                    </w:rPr>
                    <w:t xml:space="preserve">3) протокол собрания, конференции граждан, осуществляющих ТОС, </w:t>
                  </w:r>
                  <w:r w:rsidRPr="000C436F">
                    <w:rPr>
                      <w:lang w:eastAsia="en-US"/>
                    </w:rPr>
                    <w:br/>
                    <w:t xml:space="preserve">на котором принято решение об избрании органов ТОС или решение </w:t>
                  </w:r>
                  <w:r w:rsidRPr="000C436F">
                    <w:rPr>
                      <w:lang w:eastAsia="en-US"/>
                    </w:rPr>
                    <w:br/>
                    <w:t>о наделении лица полномочиями по подаче заявления о регистрации изменений;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4) копия паспорта или иного документа, удостоверяющего личность заявителя.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2.5.11. Администрация в течение 20 календарных дней со дня поступления заявления о регистрации изменений рассматривает указанное заявление </w:t>
                  </w:r>
                  <w:r w:rsidRPr="000C436F">
                    <w:rPr>
                      <w:lang w:eastAsia="en-US"/>
                    </w:rPr>
                    <w:br/>
                    <w:t xml:space="preserve">и принимает решение в форме распоряжения Администрации </w:t>
                  </w:r>
                  <w:r w:rsidRPr="000C436F">
                    <w:rPr>
                      <w:lang w:eastAsia="en-US"/>
                    </w:rPr>
                    <w:br/>
                    <w:t>о регистрации изменений и дополнений в устав ТОС или об отказе в такой регистрации.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2.5.12. Основаниями для отказа в регистрации изменений и дополнений </w:t>
                  </w:r>
                  <w:r w:rsidRPr="000C436F">
                    <w:rPr>
                      <w:lang w:eastAsia="en-US"/>
                    </w:rPr>
                    <w:br/>
                    <w:t>в устав ТОС являются: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1) подача заявления о регистрации изменений с нарушением требований, установленных </w:t>
                  </w:r>
                  <w:hyperlink w:anchor="Par20" w:history="1">
                    <w:r w:rsidRPr="000C436F">
                      <w:rPr>
                        <w:lang w:eastAsia="en-US"/>
                      </w:rPr>
                      <w:t>пунктами 2.5.9</w:t>
                    </w:r>
                  </w:hyperlink>
                  <w:r w:rsidRPr="000C436F">
                    <w:rPr>
                      <w:lang w:eastAsia="en-US"/>
                    </w:rPr>
                    <w:t>, 2.5.10 настоящего положения;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2) несоблюдение порядка внесения изменений и дополнений в устав ТОС, установленного уставом ТОС;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3) противоречие вносимых изменений и дополнений в устав ТОС требованиям законодательства Российской Федерации, муниципальным правовым актам Администрации;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4) недостоверность сведений, содержащихся в документах, указанных </w:t>
                  </w:r>
                  <w:r w:rsidRPr="000C436F">
                    <w:rPr>
                      <w:lang w:eastAsia="en-US"/>
                    </w:rPr>
                    <w:br/>
                    <w:t xml:space="preserve">в </w:t>
                  </w:r>
                  <w:hyperlink w:anchor="Par23" w:history="1">
                    <w:r w:rsidRPr="000C436F">
                      <w:rPr>
                        <w:lang w:eastAsia="en-US"/>
                      </w:rPr>
                      <w:t>подпунктах 1</w:t>
                    </w:r>
                  </w:hyperlink>
                  <w:r w:rsidRPr="000C436F">
                    <w:rPr>
                      <w:lang w:eastAsia="en-US"/>
                    </w:rPr>
                    <w:t xml:space="preserve"> - </w:t>
                  </w:r>
                  <w:hyperlink w:anchor="Par25" w:history="1">
                    <w:r w:rsidRPr="000C436F">
                      <w:rPr>
                        <w:lang w:eastAsia="en-US"/>
                      </w:rPr>
                      <w:t>3 пункта 2.5.10</w:t>
                    </w:r>
                  </w:hyperlink>
                  <w:r w:rsidRPr="000C436F">
                    <w:rPr>
                      <w:lang w:eastAsia="en-US"/>
                    </w:rPr>
                    <w:t xml:space="preserve"> настоящего положения.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2.5.13. Администрация в течение 3 рабочих дней со дня принятия распоряжения администрации о регистрации изменений и дополнений </w:t>
                  </w:r>
                  <w:r w:rsidRPr="000C436F">
                    <w:rPr>
                      <w:lang w:eastAsia="en-US"/>
                    </w:rPr>
                    <w:br/>
                    <w:t>в устав ТОС: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вносит запись о регистрации изменений и дополнений в устав ТОС </w:t>
                  </w:r>
                  <w:r w:rsidRPr="000C436F">
                    <w:rPr>
                      <w:lang w:eastAsia="en-US"/>
                    </w:rPr>
                    <w:br/>
                    <w:t>в журнал;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bookmarkStart w:id="5" w:name="Par35"/>
                  <w:bookmarkEnd w:id="5"/>
                  <w:r w:rsidRPr="000C436F">
                    <w:rPr>
                      <w:lang w:eastAsia="en-US"/>
                    </w:rPr>
                    <w:t xml:space="preserve">проставляет на титульном листе устава ТОС в новой редакции отметку </w:t>
                  </w:r>
                  <w:r w:rsidRPr="000C436F">
                    <w:rPr>
                      <w:lang w:eastAsia="en-US"/>
                    </w:rPr>
                    <w:br/>
                    <w:t xml:space="preserve">о регистрации изменений и дополнений в устав ТОС с указанием номера </w:t>
                  </w:r>
                  <w:r w:rsidRPr="000C436F">
                    <w:rPr>
                      <w:lang w:eastAsia="en-US"/>
                    </w:rPr>
                    <w:br/>
                    <w:t xml:space="preserve">и даты распоряжения администрации о регистрации изменений </w:t>
                  </w:r>
                  <w:r w:rsidRPr="000C436F">
                    <w:rPr>
                      <w:lang w:eastAsia="en-US"/>
                    </w:rPr>
                    <w:br/>
                    <w:t>и дополнений в устав ТОС, подписи уполномоченного лица администрации</w:t>
                  </w:r>
                  <w:proofErr w:type="gramStart"/>
                  <w:r w:rsidRPr="000C436F">
                    <w:rPr>
                      <w:lang w:eastAsia="en-US"/>
                    </w:rPr>
                    <w:t xml:space="preserve"> ;</w:t>
                  </w:r>
                  <w:proofErr w:type="gramEnd"/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выдает или направляет заявителю по почтовому адресу, указанному </w:t>
                  </w:r>
                  <w:r w:rsidRPr="000C436F">
                    <w:rPr>
                      <w:lang w:eastAsia="en-US"/>
                    </w:rPr>
                    <w:br/>
                    <w:t xml:space="preserve">в заявлении о регистрации изменений, распоряжение о регистрации изменений и дополнений в устав ТОС и один экземпляр устава ТОС </w:t>
                  </w:r>
                  <w:r w:rsidRPr="000C436F">
                    <w:rPr>
                      <w:lang w:eastAsia="en-US"/>
                    </w:rPr>
                    <w:br/>
                    <w:t xml:space="preserve">в новой редакции с отметкой, указанной в </w:t>
                  </w:r>
                  <w:hyperlink w:anchor="Par35" w:history="1">
                    <w:r w:rsidRPr="000C436F">
                      <w:rPr>
                        <w:lang w:eastAsia="en-US"/>
                      </w:rPr>
                      <w:t>абзаце третьем</w:t>
                    </w:r>
                  </w:hyperlink>
                  <w:r w:rsidRPr="000C436F">
                    <w:rPr>
                      <w:lang w:eastAsia="en-US"/>
                    </w:rPr>
                    <w:t xml:space="preserve"> настоящего пункта.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2.5.14. Распоряжение администрации об отказе в регистрации изменений </w:t>
                  </w:r>
                  <w:r w:rsidRPr="000C436F">
                    <w:rPr>
                      <w:lang w:eastAsia="en-US"/>
                    </w:rPr>
                    <w:br/>
                  </w:r>
                  <w:r w:rsidRPr="000C436F">
                    <w:rPr>
                      <w:lang w:eastAsia="en-US"/>
                    </w:rPr>
                    <w:lastRenderedPageBreak/>
                    <w:t xml:space="preserve">и дополнений в устав ТОС и один экземпляр поступившего устава ТОС </w:t>
                  </w:r>
                  <w:r w:rsidRPr="000C436F">
                    <w:rPr>
                      <w:lang w:eastAsia="en-US"/>
                    </w:rPr>
                    <w:br/>
                    <w:t xml:space="preserve">в новой редакции выдается или направляется заявителю по почтовому адресу, указанному в заявлении о регистрации изменений, в течение </w:t>
                  </w:r>
                  <w:r w:rsidRPr="000C436F">
                    <w:rPr>
                      <w:lang w:eastAsia="en-US"/>
                    </w:rPr>
                    <w:br/>
                    <w:t>3 рабочих дней со дня принятия указанного распоряжения.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2.5.15. Нарушение срока подачи заявления о регистрации устава ТОС, указанного в </w:t>
                  </w:r>
                  <w:hyperlink r:id="rId18" w:history="1">
                    <w:r w:rsidRPr="000C436F">
                      <w:rPr>
                        <w:lang w:eastAsia="en-US"/>
                      </w:rPr>
                      <w:t>абзаце третьем пункта 2.5.2</w:t>
                    </w:r>
                  </w:hyperlink>
                  <w:r w:rsidRPr="000C436F">
                    <w:rPr>
                      <w:lang w:eastAsia="en-US"/>
                    </w:rPr>
                    <w:t xml:space="preserve"> настоящего положения, является основанием для признания соответствующего решения Совета депутатов об установлении границ территории, на которой осуществляется ТОС, утратившим силу.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>Глава 3 Экономическая основа ТОС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>3.1. Собственность ТОС.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ind w:right="-21"/>
                    <w:jc w:val="both"/>
                  </w:pPr>
                  <w:r w:rsidRPr="000C436F">
                    <w:t>3.1.1. ТОС вправе иметь в собственности денежные средства и имущество, передаваемое органами местного самоуправления, гражданами, а также имущество, создаваемое или приобретаемое за счет собственных сре</w:t>
                  </w:r>
                  <w:proofErr w:type="gramStart"/>
                  <w:r w:rsidRPr="000C436F">
                    <w:t xml:space="preserve">дств </w:t>
                  </w:r>
                  <w:r w:rsidRPr="000C436F">
                    <w:br/>
                    <w:t>в с</w:t>
                  </w:r>
                  <w:proofErr w:type="gramEnd"/>
                  <w:r w:rsidRPr="000C436F">
                    <w:t xml:space="preserve">оответствии с Уставом ТОС.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3.1.2. Источниками формирования имущества ТОС являются: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добровольные взносы и пожертвования;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средства местного бюджета, передаваемые органам ТОС для реализации собственных инициатив по вопросам местного значения;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другие, не запрещенные законом поступления.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>3.1.3. Порядок отчуждения собственности ТОС, объем и условия осуществления правомочий собственника уполномоченным органом ТОС устанавливаются в соответствии с действующим законодательством, муниципальными правовыми актами, Уставом ТОС.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center"/>
                    <w:outlineLvl w:val="0"/>
                    <w:rPr>
                      <w:lang w:eastAsia="en-US"/>
                    </w:rPr>
                  </w:pPr>
                  <w:r w:rsidRPr="000C436F">
                    <w:rPr>
                      <w:b/>
                      <w:bCs/>
                      <w:lang w:eastAsia="en-US"/>
                    </w:rPr>
                    <w:t>4.2. Условия и порядок выделения средств из местного бюджета</w:t>
                  </w:r>
                  <w:r w:rsidRPr="000C436F">
                    <w:rPr>
                      <w:lang w:eastAsia="en-US"/>
                    </w:rPr>
                    <w:t xml:space="preserve">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center"/>
                    <w:outlineLvl w:val="0"/>
                    <w:rPr>
                      <w:lang w:eastAsia="en-US"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4.2.1. Средства из местного бюджета выделяются ТОС в случае, если оно является юридическим лицом, в пределах бюджетных ассигнований, предусмотренных в целях выделения ТОС в местном бюджете </w:t>
                  </w:r>
                  <w:r w:rsidRPr="000C436F">
                    <w:rPr>
                      <w:lang w:eastAsia="en-US"/>
                    </w:rPr>
                    <w:br/>
                    <w:t xml:space="preserve">на соответствующий финансовый год.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4.2.2. Финансовая поддержка ТОС за счет средств местного бюджета осуществляется в соответствии с бюджетным законодательством, муниципальными правовыми актами, договором между органами ТОС </w:t>
                  </w:r>
                  <w:r w:rsidRPr="000C436F">
                    <w:rPr>
                      <w:lang w:eastAsia="en-US"/>
                    </w:rPr>
                    <w:br/>
                    <w:t>и Администрацией.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outlineLvl w:val="0"/>
                    <w:rPr>
                      <w:lang w:eastAsia="en-US"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>Глава 5. Гарантии и ответственность ТОС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>5.1. Гарантии деятельности ТОС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5.1.1. Органы местного самоуправления предоставляют органам ТОС необходимую информацию для создания, функционирования и развития ТОС.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5.1.2. Органы местного самоуправления содействуют становлению </w:t>
                  </w:r>
                  <w:r w:rsidRPr="000C436F">
                    <w:br/>
                    <w:t xml:space="preserve">и развитию ТОС с использованием финансовых возможностей местного самоуправления. 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 xml:space="preserve">5.2. </w:t>
                  </w:r>
                  <w:proofErr w:type="gramStart"/>
                  <w:r w:rsidRPr="000C436F">
                    <w:rPr>
                      <w:b/>
                    </w:rPr>
                    <w:t>Контроль за</w:t>
                  </w:r>
                  <w:proofErr w:type="gramEnd"/>
                  <w:r w:rsidRPr="000C436F">
                    <w:rPr>
                      <w:b/>
                    </w:rPr>
                    <w:t xml:space="preserve"> деятельностью ТОС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both"/>
                  </w:pPr>
                  <w:r w:rsidRPr="000C436F">
                    <w:t xml:space="preserve">5.2.1. Участники ТОС вправе получать в полном объеме информацию </w:t>
                  </w:r>
                  <w:r w:rsidRPr="000C436F">
                    <w:br/>
                    <w:t xml:space="preserve">о деятельности органов и уполномоченных лиц ТОС, участвовать </w:t>
                  </w:r>
                  <w:r w:rsidRPr="000C436F">
                    <w:br/>
                    <w:t>в принятии решений по результатам отчетов органов и уполномоченных лиц ТОС о своей деятельности.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  <w:rPr>
                      <w:b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ind w:right="-21"/>
                    <w:jc w:val="center"/>
                  </w:pPr>
                  <w:r w:rsidRPr="000C436F">
                    <w:rPr>
                      <w:b/>
                    </w:rPr>
                    <w:t>Глава 6. Заключительные положения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center"/>
                    <w:outlineLvl w:val="0"/>
                    <w:rPr>
                      <w:b/>
                      <w:bCs/>
                      <w:lang w:eastAsia="en-US"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center"/>
                    <w:outlineLvl w:val="0"/>
                    <w:rPr>
                      <w:b/>
                      <w:bCs/>
                      <w:lang w:eastAsia="en-US"/>
                    </w:rPr>
                  </w:pPr>
                  <w:r w:rsidRPr="000C436F">
                    <w:rPr>
                      <w:b/>
                      <w:bCs/>
                      <w:lang w:eastAsia="en-US"/>
                    </w:rPr>
                    <w:t>6.1. Прекращение осуществления ТОС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6.1.1. ТОС на соответствующей территории прекращается в порядке, установленном уставом ТОС, или на основании решения суда.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6.1.2. Ликвидация ТОС, </w:t>
                  </w:r>
                  <w:proofErr w:type="gramStart"/>
                  <w:r w:rsidRPr="000C436F">
                    <w:rPr>
                      <w:lang w:eastAsia="en-US"/>
                    </w:rPr>
                    <w:t>являющегося</w:t>
                  </w:r>
                  <w:proofErr w:type="gramEnd"/>
                  <w:r w:rsidRPr="000C436F">
                    <w:rPr>
                      <w:lang w:eastAsia="en-US"/>
                    </w:rPr>
                    <w:t xml:space="preserve"> юридическим лицом, осуществляется в порядке, предусмотренном законодательством Российской Федерации.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>6.1.3. Уполномоченный орган ТОС направляет в Администрацию решение о прекращении осуществления ТОС, принятое в порядке, предусмотренном уставом ТОС, в течение 10 календарных дней со дня его принятия.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6.1.4. Администрация в течение 15 календарных дней со дня получения </w:t>
                  </w:r>
                  <w:proofErr w:type="gramStart"/>
                  <w:r w:rsidRPr="000C436F">
                    <w:rPr>
                      <w:lang w:eastAsia="en-US"/>
                    </w:rPr>
                    <w:t>документов, подтверждающих прекращение осуществления ТОС вносит</w:t>
                  </w:r>
                  <w:proofErr w:type="gramEnd"/>
                  <w:r w:rsidRPr="000C436F">
                    <w:rPr>
                      <w:lang w:eastAsia="en-US"/>
                    </w:rPr>
                    <w:t xml:space="preserve"> </w:t>
                  </w:r>
                  <w:r w:rsidRPr="000C436F">
                    <w:rPr>
                      <w:lang w:eastAsia="en-US"/>
                    </w:rPr>
                    <w:br/>
                    <w:t>в журнал сведения о прекращении осуществления ТОС.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6.1.5. Прекращение осуществления ТОС является основанием для признания утратившими силу решения Совета депутатов об установлении границ территории, на которой осуществляется ТОС, распоряжений администрации о регистрации устава ТОС, о регистрации изменений </w:t>
                  </w:r>
                  <w:r w:rsidRPr="000C436F">
                    <w:rPr>
                      <w:lang w:eastAsia="en-US"/>
                    </w:rPr>
                    <w:br/>
                    <w:t>и дополнений в устав ТОС.</w:t>
                  </w:r>
                </w:p>
                <w:p w:rsidR="000C436F" w:rsidRPr="000C436F" w:rsidRDefault="000C436F" w:rsidP="000C43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80"/>
                    <w:ind w:right="-21"/>
                    <w:jc w:val="both"/>
                    <w:rPr>
                      <w:lang w:eastAsia="en-US"/>
                    </w:rPr>
                  </w:pPr>
                  <w:r w:rsidRPr="000C436F">
                    <w:rPr>
                      <w:lang w:eastAsia="en-US"/>
                    </w:rPr>
                    <w:t xml:space="preserve">6.1.6.. Финансовая поддержка ТОС за счет средств местного бюджета осуществляется в соответствии с бюджетным законодательством, муниципальными правовыми актами, договором между органами ТОС </w:t>
                  </w:r>
                  <w:r w:rsidRPr="000C436F">
                    <w:rPr>
                      <w:lang w:eastAsia="en-US"/>
                    </w:rPr>
                    <w:br/>
                    <w:t>и Администрацией.</w:t>
                  </w:r>
                </w:p>
                <w:p w:rsidR="000C436F" w:rsidRPr="00276B32" w:rsidRDefault="000C436F" w:rsidP="000C436F">
                  <w:pPr>
                    <w:tabs>
                      <w:tab w:val="left" w:pos="0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C436F" w:rsidRDefault="000C436F" w:rsidP="000C436F">
                  <w:pPr>
                    <w:tabs>
                      <w:tab w:val="left" w:pos="0"/>
                    </w:tabs>
                    <w:jc w:val="right"/>
                    <w:rPr>
                      <w:rStyle w:val="affd"/>
                      <w:bCs/>
                    </w:rPr>
                  </w:pPr>
                  <w:bookmarkStart w:id="6" w:name="sub_1000"/>
                </w:p>
                <w:bookmarkEnd w:id="6"/>
                <w:p w:rsidR="000C436F" w:rsidRDefault="000C436F" w:rsidP="000C436F">
                  <w:pPr>
                    <w:tabs>
                      <w:tab w:val="left" w:pos="0"/>
                    </w:tabs>
                    <w:jc w:val="center"/>
                  </w:pPr>
                </w:p>
                <w:p w:rsidR="000C436F" w:rsidRDefault="000C436F" w:rsidP="000C436F">
                  <w:pPr>
                    <w:tabs>
                      <w:tab w:val="left" w:pos="0"/>
                    </w:tabs>
                  </w:pPr>
                </w:p>
                <w:p w:rsidR="000C436F" w:rsidRDefault="000C436F" w:rsidP="000C436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0C436F" w:rsidRPr="00807974" w:rsidRDefault="000C436F" w:rsidP="000C436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0C436F" w:rsidRDefault="000C436F" w:rsidP="000C436F"/>
                <w:p w:rsidR="00217D84" w:rsidRPr="00CE159C" w:rsidRDefault="00217D84" w:rsidP="00CE159C">
                  <w:pPr>
                    <w:jc w:val="both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217D84" w:rsidRPr="00B31F67" w:rsidRDefault="00217D84" w:rsidP="00164DA6">
                  <w:pPr>
                    <w:pStyle w:val="24"/>
                    <w:shd w:val="clear" w:color="auto" w:fill="auto"/>
                    <w:tabs>
                      <w:tab w:val="left" w:pos="1099"/>
                      <w:tab w:val="left" w:pos="3701"/>
                    </w:tabs>
                    <w:spacing w:line="235" w:lineRule="exact"/>
                    <w:jc w:val="both"/>
                  </w:pPr>
                </w:p>
                <w:p w:rsidR="00623D0C" w:rsidRPr="00702572" w:rsidRDefault="00623D0C" w:rsidP="00164DA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both"/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 xml:space="preserve">Периодическое печатное издание нормативных правовых актов </w:t>
                  </w:r>
                  <w:r w:rsidR="009278A2" w:rsidRPr="00702572">
                    <w:rPr>
                      <w:sz w:val="20"/>
                      <w:szCs w:val="20"/>
                    </w:rPr>
                    <w:t xml:space="preserve">органов местного самоуправления </w:t>
                  </w:r>
                  <w:r w:rsidRPr="00702572">
                    <w:rPr>
                      <w:sz w:val="20"/>
                      <w:szCs w:val="20"/>
                    </w:rPr>
                    <w:t>и должностных лиц Туровского сельсовета.</w:t>
                  </w:r>
                </w:p>
                <w:p w:rsidR="00623D0C" w:rsidRPr="00702572" w:rsidRDefault="00623D0C" w:rsidP="00164DA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>Учредитель: Туровский сельский Совет депутатов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702572">
                    <w:rPr>
                      <w:sz w:val="20"/>
                      <w:szCs w:val="20"/>
                    </w:rPr>
                    <w:t>Ответственный за выпуск:</w:t>
                  </w:r>
                  <w:proofErr w:type="gramEnd"/>
                  <w:r w:rsidRPr="00702572">
                    <w:rPr>
                      <w:sz w:val="20"/>
                      <w:szCs w:val="20"/>
                    </w:rPr>
                    <w:t xml:space="preserve"> </w:t>
                  </w:r>
                  <w:r w:rsidR="005F5165">
                    <w:rPr>
                      <w:sz w:val="20"/>
                      <w:szCs w:val="20"/>
                    </w:rPr>
                    <w:t xml:space="preserve"> </w:t>
                  </w:r>
                  <w:r w:rsidR="002E54F8">
                    <w:rPr>
                      <w:sz w:val="20"/>
                      <w:szCs w:val="20"/>
                    </w:rPr>
                    <w:t>Горелик Е.В.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>Газета выходит не реже 1 раза в три месяца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702572">
                    <w:rPr>
                      <w:b/>
                      <w:sz w:val="20"/>
                      <w:szCs w:val="20"/>
                    </w:rPr>
                    <w:t>Распространяется бесплатно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702572">
                    <w:rPr>
                      <w:b/>
                      <w:sz w:val="20"/>
                      <w:szCs w:val="20"/>
                    </w:rPr>
                    <w:t>Тираж  150 экз.</w:t>
                  </w:r>
                </w:p>
                <w:p w:rsidR="00003D9C" w:rsidRPr="008C29EF" w:rsidRDefault="00623D0C" w:rsidP="00164DA6">
                  <w:pPr>
                    <w:jc w:val="both"/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 xml:space="preserve">Красноярский край, Абанский район, с. Турово, ул. </w:t>
                  </w:r>
                  <w:proofErr w:type="gramStart"/>
                  <w:r w:rsidRPr="00702572">
                    <w:rPr>
                      <w:sz w:val="20"/>
                      <w:szCs w:val="20"/>
                    </w:rPr>
                    <w:t>Советская</w:t>
                  </w:r>
                  <w:proofErr w:type="gramEnd"/>
                  <w:r w:rsidRPr="00702572">
                    <w:rPr>
                      <w:sz w:val="20"/>
                      <w:szCs w:val="20"/>
                    </w:rPr>
                    <w:t>, 52</w:t>
                  </w:r>
                  <w:r w:rsidR="00D2692F" w:rsidRPr="00651373">
                    <w:t xml:space="preserve">                 </w:t>
                  </w:r>
                </w:p>
              </w:tc>
            </w:tr>
            <w:tr w:rsidR="002E54F8" w:rsidRPr="00651373" w:rsidTr="008437BC"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2E54F8" w:rsidRPr="00B26BAE" w:rsidRDefault="002E54F8" w:rsidP="001473FB"/>
              </w:tc>
            </w:tr>
          </w:tbl>
          <w:p w:rsidR="00003D9C" w:rsidRPr="00651373" w:rsidRDefault="00003D9C" w:rsidP="00003D9C">
            <w:pPr>
              <w:jc w:val="center"/>
              <w:rPr>
                <w:rFonts w:asciiTheme="minorHAnsi" w:hAnsiTheme="minorHAnsi"/>
                <w:i/>
                <w:caps/>
                <w:shadow/>
              </w:rPr>
            </w:pPr>
          </w:p>
        </w:tc>
      </w:tr>
    </w:tbl>
    <w:p w:rsidR="005476F4" w:rsidRPr="00651373" w:rsidRDefault="005476F4"/>
    <w:sectPr w:rsidR="005476F4" w:rsidRPr="00651373" w:rsidSect="005524C2">
      <w:headerReference w:type="default" r:id="rId19"/>
      <w:pgSz w:w="11906" w:h="16838" w:code="9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B8C" w:rsidRPr="00597894" w:rsidRDefault="00603B8C" w:rsidP="00597894">
      <w:pPr>
        <w:pStyle w:val="ac"/>
        <w:rPr>
          <w:kern w:val="0"/>
          <w:sz w:val="24"/>
          <w:szCs w:val="24"/>
        </w:rPr>
      </w:pPr>
      <w:r>
        <w:separator/>
      </w:r>
    </w:p>
  </w:endnote>
  <w:endnote w:type="continuationSeparator" w:id="0">
    <w:p w:rsidR="00603B8C" w:rsidRPr="00597894" w:rsidRDefault="00603B8C" w:rsidP="00597894">
      <w:pPr>
        <w:pStyle w:val="ac"/>
        <w:rPr>
          <w:kern w:val="0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B8C" w:rsidRPr="00597894" w:rsidRDefault="00603B8C" w:rsidP="00597894">
      <w:pPr>
        <w:pStyle w:val="ac"/>
        <w:rPr>
          <w:kern w:val="0"/>
          <w:sz w:val="24"/>
          <w:szCs w:val="24"/>
        </w:rPr>
      </w:pPr>
      <w:r>
        <w:separator/>
      </w:r>
    </w:p>
  </w:footnote>
  <w:footnote w:type="continuationSeparator" w:id="0">
    <w:p w:rsidR="00603B8C" w:rsidRPr="00597894" w:rsidRDefault="00603B8C" w:rsidP="00597894">
      <w:pPr>
        <w:pStyle w:val="ac"/>
        <w:rPr>
          <w:kern w:val="0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C5E" w:rsidRDefault="00957506">
    <w:pPr>
      <w:pStyle w:val="af0"/>
      <w:jc w:val="right"/>
    </w:pPr>
    <w:fldSimple w:instr=" PAGE   \* MERGEFORMAT ">
      <w:r w:rsidR="000C436F">
        <w:rPr>
          <w:noProof/>
        </w:rPr>
        <w:t>15</w:t>
      </w:r>
    </w:fldSimple>
  </w:p>
  <w:p w:rsidR="00D67C5E" w:rsidRDefault="00D67C5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5F75EA"/>
    <w:multiLevelType w:val="hybridMultilevel"/>
    <w:tmpl w:val="A3F20E7C"/>
    <w:lvl w:ilvl="0" w:tplc="1D6C10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4BA3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64B12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D8E74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726556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D687B0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B063C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9A422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3818D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1706352"/>
    <w:multiLevelType w:val="hybridMultilevel"/>
    <w:tmpl w:val="D72E999A"/>
    <w:lvl w:ilvl="0" w:tplc="EC225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D12823"/>
    <w:multiLevelType w:val="multilevel"/>
    <w:tmpl w:val="F89E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4468DA"/>
    <w:multiLevelType w:val="multilevel"/>
    <w:tmpl w:val="8FCACE9C"/>
    <w:lvl w:ilvl="0">
      <w:start w:val="2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F15D7D"/>
    <w:multiLevelType w:val="hybridMultilevel"/>
    <w:tmpl w:val="297CCD44"/>
    <w:lvl w:ilvl="0" w:tplc="BE0A180E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AD633AC"/>
    <w:multiLevelType w:val="hybridMultilevel"/>
    <w:tmpl w:val="33C8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D7E6F"/>
    <w:multiLevelType w:val="multilevel"/>
    <w:tmpl w:val="617A0CA4"/>
    <w:lvl w:ilvl="0"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2">
      <w:start w:val="2025"/>
      <w:numFmt w:val="decimal"/>
      <w:lvlText w:val="%1.%2.%3"/>
      <w:lvlJc w:val="left"/>
      <w:pPr>
        <w:tabs>
          <w:tab w:val="num" w:pos="1559"/>
        </w:tabs>
        <w:ind w:left="1559" w:hanging="12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207309B1"/>
    <w:multiLevelType w:val="hybridMultilevel"/>
    <w:tmpl w:val="0F06DF06"/>
    <w:lvl w:ilvl="0" w:tplc="7CDA28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3080D6">
      <w:start w:val="1"/>
      <w:numFmt w:val="bullet"/>
      <w:lvlText w:val="o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54D522">
      <w:start w:val="1"/>
      <w:numFmt w:val="bullet"/>
      <w:lvlText w:val="▪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C7CB6">
      <w:start w:val="1"/>
      <w:numFmt w:val="bullet"/>
      <w:lvlText w:val="•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A87A8">
      <w:start w:val="1"/>
      <w:numFmt w:val="bullet"/>
      <w:lvlText w:val="o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7686BA">
      <w:start w:val="1"/>
      <w:numFmt w:val="bullet"/>
      <w:lvlText w:val="▪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741430">
      <w:start w:val="1"/>
      <w:numFmt w:val="bullet"/>
      <w:lvlText w:val="•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B6F894">
      <w:start w:val="1"/>
      <w:numFmt w:val="bullet"/>
      <w:lvlText w:val="o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EE7738">
      <w:start w:val="1"/>
      <w:numFmt w:val="bullet"/>
      <w:lvlText w:val="▪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7928F2"/>
    <w:multiLevelType w:val="hybridMultilevel"/>
    <w:tmpl w:val="22B006B4"/>
    <w:lvl w:ilvl="0" w:tplc="995003FC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18135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4C1A7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EE43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3C75A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0276A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E94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8C999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8A624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F6573CE"/>
    <w:multiLevelType w:val="multilevel"/>
    <w:tmpl w:val="E264D50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447481D"/>
    <w:multiLevelType w:val="multilevel"/>
    <w:tmpl w:val="A0521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35455E4B"/>
    <w:multiLevelType w:val="hybridMultilevel"/>
    <w:tmpl w:val="C5C0D40E"/>
    <w:lvl w:ilvl="0" w:tplc="3120E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1A0A86"/>
    <w:multiLevelType w:val="hybridMultilevel"/>
    <w:tmpl w:val="47560B96"/>
    <w:lvl w:ilvl="0" w:tplc="EDA09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8A66C8D"/>
    <w:multiLevelType w:val="multilevel"/>
    <w:tmpl w:val="4AA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8DA30CF"/>
    <w:multiLevelType w:val="multilevel"/>
    <w:tmpl w:val="49A8057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7530661"/>
    <w:multiLevelType w:val="hybridMultilevel"/>
    <w:tmpl w:val="C95C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AC4526"/>
    <w:multiLevelType w:val="hybridMultilevel"/>
    <w:tmpl w:val="C34007C4"/>
    <w:lvl w:ilvl="0" w:tplc="4A24C0C8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12FA6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EE3A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FE729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0E027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0EC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E6FF8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2863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121FA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B390243"/>
    <w:multiLevelType w:val="hybridMultilevel"/>
    <w:tmpl w:val="CFBAD0D8"/>
    <w:lvl w:ilvl="0" w:tplc="FAC28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5A66C9"/>
    <w:multiLevelType w:val="hybridMultilevel"/>
    <w:tmpl w:val="D21E8714"/>
    <w:lvl w:ilvl="0" w:tplc="71F0A2B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884C4F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60A27D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95CADD7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CA41DE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3B83EA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FD4E1BF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26642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61C417F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0">
    <w:nsid w:val="4E111AB0"/>
    <w:multiLevelType w:val="hybridMultilevel"/>
    <w:tmpl w:val="B44E812C"/>
    <w:lvl w:ilvl="0" w:tplc="58B463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2025983"/>
    <w:multiLevelType w:val="hybridMultilevel"/>
    <w:tmpl w:val="5AA24F0A"/>
    <w:lvl w:ilvl="0" w:tplc="C5E0C9FE">
      <w:start w:val="1"/>
      <w:numFmt w:val="bullet"/>
      <w:lvlText w:val="-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825C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60B31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6A0F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021AE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9457A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6B45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68C7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4D22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40D428D"/>
    <w:multiLevelType w:val="hybridMultilevel"/>
    <w:tmpl w:val="D68A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D43869"/>
    <w:multiLevelType w:val="hybridMultilevel"/>
    <w:tmpl w:val="31CE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3B28DF"/>
    <w:multiLevelType w:val="multilevel"/>
    <w:tmpl w:val="F578B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5">
    <w:nsid w:val="5B441B47"/>
    <w:multiLevelType w:val="hybridMultilevel"/>
    <w:tmpl w:val="6F28CA56"/>
    <w:lvl w:ilvl="0" w:tplc="BAE21A14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A3A0A">
      <w:start w:val="1"/>
      <w:numFmt w:val="bullet"/>
      <w:lvlText w:val="o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1EC880">
      <w:start w:val="1"/>
      <w:numFmt w:val="bullet"/>
      <w:lvlText w:val="▪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02B610">
      <w:start w:val="1"/>
      <w:numFmt w:val="bullet"/>
      <w:lvlText w:val="•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C68088">
      <w:start w:val="1"/>
      <w:numFmt w:val="bullet"/>
      <w:lvlText w:val="o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32F30A">
      <w:start w:val="1"/>
      <w:numFmt w:val="bullet"/>
      <w:lvlText w:val="▪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E48EDA">
      <w:start w:val="1"/>
      <w:numFmt w:val="bullet"/>
      <w:lvlText w:val="•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B21F58">
      <w:start w:val="1"/>
      <w:numFmt w:val="bullet"/>
      <w:lvlText w:val="o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04C64">
      <w:start w:val="1"/>
      <w:numFmt w:val="bullet"/>
      <w:lvlText w:val="▪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C2844C1"/>
    <w:multiLevelType w:val="hybridMultilevel"/>
    <w:tmpl w:val="AFA601CA"/>
    <w:lvl w:ilvl="0" w:tplc="11CACFE4">
      <w:start w:val="4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88BBF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658F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3CC0C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78594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0ED7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B0091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60985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CE72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3E099A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431FAF"/>
    <w:multiLevelType w:val="hybridMultilevel"/>
    <w:tmpl w:val="4D9EF484"/>
    <w:lvl w:ilvl="0" w:tplc="D3C6EB80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E3B8D6D"/>
    <w:multiLevelType w:val="multilevel"/>
    <w:tmpl w:val="5E3B8D6D"/>
    <w:name w:val="Нумерованный список 2"/>
    <w:lvl w:ilvl="0">
      <w:start w:val="1"/>
      <w:numFmt w:val="decimal"/>
      <w:lvlText w:val="%1."/>
      <w:lvlJc w:val="left"/>
      <w:pPr>
        <w:tabs>
          <w:tab w:val="left" w:pos="851"/>
        </w:tabs>
      </w:pPr>
      <w:rPr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abstractNum w:abstractNumId="30">
    <w:nsid w:val="601417F3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5D2A61"/>
    <w:multiLevelType w:val="multilevel"/>
    <w:tmpl w:val="FA1A82FA"/>
    <w:lvl w:ilvl="0">
      <w:start w:val="28"/>
      <w:numFmt w:val="decimal"/>
      <w:lvlText w:val="%1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2">
      <w:start w:val="2023"/>
      <w:numFmt w:val="decimal"/>
      <w:lvlText w:val="%1.%2.%3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</w:abstractNum>
  <w:abstractNum w:abstractNumId="32">
    <w:nsid w:val="63DE166E"/>
    <w:multiLevelType w:val="hybridMultilevel"/>
    <w:tmpl w:val="8336573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64A12F87"/>
    <w:multiLevelType w:val="multilevel"/>
    <w:tmpl w:val="399C5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655A07B1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AE47DBF"/>
    <w:multiLevelType w:val="hybridMultilevel"/>
    <w:tmpl w:val="2624918A"/>
    <w:lvl w:ilvl="0" w:tplc="C6649A7C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36">
    <w:nsid w:val="6CE557A1"/>
    <w:multiLevelType w:val="multilevel"/>
    <w:tmpl w:val="8CC4AAA6"/>
    <w:lvl w:ilvl="0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37">
    <w:nsid w:val="6E7D7E3A"/>
    <w:multiLevelType w:val="hybridMultilevel"/>
    <w:tmpl w:val="DBA25902"/>
    <w:lvl w:ilvl="0" w:tplc="37449DA8">
      <w:start w:val="1"/>
      <w:numFmt w:val="decimal"/>
      <w:lvlText w:val="%1."/>
      <w:lvlJc w:val="left"/>
      <w:pPr>
        <w:ind w:left="1545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127311D"/>
    <w:multiLevelType w:val="multilevel"/>
    <w:tmpl w:val="BAE6B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720745F2"/>
    <w:multiLevelType w:val="hybridMultilevel"/>
    <w:tmpl w:val="4C3ADA72"/>
    <w:lvl w:ilvl="0" w:tplc="D5EC60A6">
      <w:start w:val="1"/>
      <w:numFmt w:val="decimal"/>
      <w:lvlText w:val="%1.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AED38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740BE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32030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BC23B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09E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1C0D1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C2C7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CE0DD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539656E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61B4E1E"/>
    <w:multiLevelType w:val="multilevel"/>
    <w:tmpl w:val="8CC4AAA6"/>
    <w:lvl w:ilvl="0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42">
    <w:nsid w:val="76E57D7E"/>
    <w:multiLevelType w:val="multilevel"/>
    <w:tmpl w:val="32D6A07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9226775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AA61698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D55749A"/>
    <w:multiLevelType w:val="hybridMultilevel"/>
    <w:tmpl w:val="7F9A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9"/>
  </w:num>
  <w:num w:numId="3">
    <w:abstractNumId w:val="21"/>
  </w:num>
  <w:num w:numId="4">
    <w:abstractNumId w:val="26"/>
  </w:num>
  <w:num w:numId="5">
    <w:abstractNumId w:val="35"/>
  </w:num>
  <w:num w:numId="6">
    <w:abstractNumId w:val="37"/>
  </w:num>
  <w:num w:numId="7">
    <w:abstractNumId w:val="16"/>
  </w:num>
  <w:num w:numId="8">
    <w:abstractNumId w:val="23"/>
  </w:num>
  <w:num w:numId="9">
    <w:abstractNumId w:val="43"/>
  </w:num>
  <w:num w:numId="10">
    <w:abstractNumId w:val="44"/>
  </w:num>
  <w:num w:numId="11">
    <w:abstractNumId w:val="24"/>
  </w:num>
  <w:num w:numId="12">
    <w:abstractNumId w:val="22"/>
  </w:num>
  <w:num w:numId="13">
    <w:abstractNumId w:val="12"/>
  </w:num>
  <w:num w:numId="14">
    <w:abstractNumId w:val="28"/>
  </w:num>
  <w:num w:numId="15">
    <w:abstractNumId w:val="2"/>
  </w:num>
  <w:num w:numId="16">
    <w:abstractNumId w:val="13"/>
  </w:num>
  <w:num w:numId="17">
    <w:abstractNumId w:val="19"/>
  </w:num>
  <w:num w:numId="18">
    <w:abstractNumId w:val="39"/>
  </w:num>
  <w:num w:numId="19">
    <w:abstractNumId w:val="42"/>
  </w:num>
  <w:num w:numId="20">
    <w:abstractNumId w:val="8"/>
  </w:num>
  <w:num w:numId="21">
    <w:abstractNumId w:val="4"/>
  </w:num>
  <w:num w:numId="22">
    <w:abstractNumId w:val="25"/>
  </w:num>
  <w:num w:numId="23">
    <w:abstractNumId w:val="1"/>
  </w:num>
  <w:num w:numId="24">
    <w:abstractNumId w:val="15"/>
  </w:num>
  <w:num w:numId="25">
    <w:abstractNumId w:val="20"/>
  </w:num>
  <w:num w:numId="2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1"/>
  </w:num>
  <w:num w:numId="29">
    <w:abstractNumId w:val="18"/>
  </w:num>
  <w:num w:numId="30">
    <w:abstractNumId w:val="36"/>
  </w:num>
  <w:num w:numId="31">
    <w:abstractNumId w:val="41"/>
  </w:num>
  <w:num w:numId="32">
    <w:abstractNumId w:val="40"/>
  </w:num>
  <w:num w:numId="33">
    <w:abstractNumId w:val="0"/>
  </w:num>
  <w:num w:numId="34">
    <w:abstractNumId w:val="30"/>
  </w:num>
  <w:num w:numId="35">
    <w:abstractNumId w:val="34"/>
  </w:num>
  <w:num w:numId="36">
    <w:abstractNumId w:val="27"/>
  </w:num>
  <w:num w:numId="37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"/>
  </w:num>
  <w:num w:numId="41">
    <w:abstractNumId w:val="14"/>
  </w:num>
  <w:num w:numId="42">
    <w:abstractNumId w:val="31"/>
  </w:num>
  <w:num w:numId="43">
    <w:abstractNumId w:val="7"/>
  </w:num>
  <w:num w:numId="44">
    <w:abstractNumId w:val="5"/>
  </w:num>
  <w:num w:numId="45">
    <w:abstractNumId w:val="4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63170"/>
  </w:hdrShapeDefaults>
  <w:footnotePr>
    <w:footnote w:id="-1"/>
    <w:footnote w:id="0"/>
  </w:footnotePr>
  <w:endnotePr>
    <w:endnote w:id="-1"/>
    <w:endnote w:id="0"/>
  </w:endnotePr>
  <w:compat/>
  <w:rsids>
    <w:rsidRoot w:val="00302E22"/>
    <w:rsid w:val="000012FE"/>
    <w:rsid w:val="0000369B"/>
    <w:rsid w:val="00003D9C"/>
    <w:rsid w:val="000115BE"/>
    <w:rsid w:val="00014DA4"/>
    <w:rsid w:val="00016DFA"/>
    <w:rsid w:val="00031458"/>
    <w:rsid w:val="000345FC"/>
    <w:rsid w:val="00037EDC"/>
    <w:rsid w:val="000562D4"/>
    <w:rsid w:val="00060784"/>
    <w:rsid w:val="00064559"/>
    <w:rsid w:val="000666DC"/>
    <w:rsid w:val="000720DB"/>
    <w:rsid w:val="00072FDA"/>
    <w:rsid w:val="00074853"/>
    <w:rsid w:val="00093B45"/>
    <w:rsid w:val="00096ED2"/>
    <w:rsid w:val="000B4D56"/>
    <w:rsid w:val="000B5165"/>
    <w:rsid w:val="000C3B0B"/>
    <w:rsid w:val="000C436F"/>
    <w:rsid w:val="000C55AF"/>
    <w:rsid w:val="000D093D"/>
    <w:rsid w:val="000D1FDC"/>
    <w:rsid w:val="001005A3"/>
    <w:rsid w:val="00101011"/>
    <w:rsid w:val="00104704"/>
    <w:rsid w:val="001072A5"/>
    <w:rsid w:val="00115238"/>
    <w:rsid w:val="00117534"/>
    <w:rsid w:val="00126A72"/>
    <w:rsid w:val="001303F1"/>
    <w:rsid w:val="0013176B"/>
    <w:rsid w:val="00131ABD"/>
    <w:rsid w:val="00136721"/>
    <w:rsid w:val="00141A3B"/>
    <w:rsid w:val="0014549E"/>
    <w:rsid w:val="001473FB"/>
    <w:rsid w:val="001478C7"/>
    <w:rsid w:val="001616D4"/>
    <w:rsid w:val="00164DA6"/>
    <w:rsid w:val="00174C34"/>
    <w:rsid w:val="001838B8"/>
    <w:rsid w:val="001C3387"/>
    <w:rsid w:val="001C3934"/>
    <w:rsid w:val="001C5866"/>
    <w:rsid w:val="001C7650"/>
    <w:rsid w:val="001D0A9B"/>
    <w:rsid w:val="001D47D0"/>
    <w:rsid w:val="001D68B4"/>
    <w:rsid w:val="001E4A01"/>
    <w:rsid w:val="001E4E54"/>
    <w:rsid w:val="001E6266"/>
    <w:rsid w:val="001F0E03"/>
    <w:rsid w:val="001F21E5"/>
    <w:rsid w:val="00201473"/>
    <w:rsid w:val="002044A5"/>
    <w:rsid w:val="00205DCA"/>
    <w:rsid w:val="00211E9F"/>
    <w:rsid w:val="00217D84"/>
    <w:rsid w:val="00223047"/>
    <w:rsid w:val="002378DA"/>
    <w:rsid w:val="002401FB"/>
    <w:rsid w:val="0024022A"/>
    <w:rsid w:val="0024200A"/>
    <w:rsid w:val="00242BCF"/>
    <w:rsid w:val="00244159"/>
    <w:rsid w:val="00255522"/>
    <w:rsid w:val="00257344"/>
    <w:rsid w:val="002630C2"/>
    <w:rsid w:val="0026489B"/>
    <w:rsid w:val="00270F59"/>
    <w:rsid w:val="00271A84"/>
    <w:rsid w:val="00272BBA"/>
    <w:rsid w:val="002733EA"/>
    <w:rsid w:val="002738EA"/>
    <w:rsid w:val="00275A24"/>
    <w:rsid w:val="00276863"/>
    <w:rsid w:val="00282E94"/>
    <w:rsid w:val="00290E44"/>
    <w:rsid w:val="002A0157"/>
    <w:rsid w:val="002A0ED0"/>
    <w:rsid w:val="002A1C68"/>
    <w:rsid w:val="002A462C"/>
    <w:rsid w:val="002A4CB4"/>
    <w:rsid w:val="002A4E80"/>
    <w:rsid w:val="002A699A"/>
    <w:rsid w:val="002B0D59"/>
    <w:rsid w:val="002C5F73"/>
    <w:rsid w:val="002D375D"/>
    <w:rsid w:val="002D3AA3"/>
    <w:rsid w:val="002D5F1B"/>
    <w:rsid w:val="002D60CB"/>
    <w:rsid w:val="002D74AE"/>
    <w:rsid w:val="002E1134"/>
    <w:rsid w:val="002E54F8"/>
    <w:rsid w:val="002F5717"/>
    <w:rsid w:val="002F7258"/>
    <w:rsid w:val="00300D67"/>
    <w:rsid w:val="00302E22"/>
    <w:rsid w:val="00303A1F"/>
    <w:rsid w:val="00307362"/>
    <w:rsid w:val="00310340"/>
    <w:rsid w:val="003256A8"/>
    <w:rsid w:val="0033291F"/>
    <w:rsid w:val="00333112"/>
    <w:rsid w:val="00336ED3"/>
    <w:rsid w:val="003372DD"/>
    <w:rsid w:val="00340151"/>
    <w:rsid w:val="003511A9"/>
    <w:rsid w:val="00354454"/>
    <w:rsid w:val="003549DA"/>
    <w:rsid w:val="003560C1"/>
    <w:rsid w:val="00360453"/>
    <w:rsid w:val="00370AB5"/>
    <w:rsid w:val="003763B0"/>
    <w:rsid w:val="0038799D"/>
    <w:rsid w:val="00390D66"/>
    <w:rsid w:val="003A09CF"/>
    <w:rsid w:val="003A3FEF"/>
    <w:rsid w:val="003A61F9"/>
    <w:rsid w:val="003A6C6B"/>
    <w:rsid w:val="003C101F"/>
    <w:rsid w:val="003C6495"/>
    <w:rsid w:val="003D036C"/>
    <w:rsid w:val="003D168D"/>
    <w:rsid w:val="003D5303"/>
    <w:rsid w:val="003D6168"/>
    <w:rsid w:val="003E09E5"/>
    <w:rsid w:val="003E1F63"/>
    <w:rsid w:val="003E4A23"/>
    <w:rsid w:val="003E5D70"/>
    <w:rsid w:val="003F5C69"/>
    <w:rsid w:val="003F75DF"/>
    <w:rsid w:val="004111EA"/>
    <w:rsid w:val="004159C1"/>
    <w:rsid w:val="00422F7C"/>
    <w:rsid w:val="00450EAE"/>
    <w:rsid w:val="0045203B"/>
    <w:rsid w:val="004524E8"/>
    <w:rsid w:val="00456511"/>
    <w:rsid w:val="004629E7"/>
    <w:rsid w:val="00464EEA"/>
    <w:rsid w:val="00464F9A"/>
    <w:rsid w:val="00470FFA"/>
    <w:rsid w:val="00471367"/>
    <w:rsid w:val="004724D7"/>
    <w:rsid w:val="00472CAA"/>
    <w:rsid w:val="00473E8B"/>
    <w:rsid w:val="00482BC4"/>
    <w:rsid w:val="0048671E"/>
    <w:rsid w:val="004879EB"/>
    <w:rsid w:val="00492AAC"/>
    <w:rsid w:val="004961FA"/>
    <w:rsid w:val="004A3297"/>
    <w:rsid w:val="004A4FEC"/>
    <w:rsid w:val="004A7F1F"/>
    <w:rsid w:val="004B2184"/>
    <w:rsid w:val="004B5173"/>
    <w:rsid w:val="004B5EAE"/>
    <w:rsid w:val="004B6D77"/>
    <w:rsid w:val="004B75EB"/>
    <w:rsid w:val="004C172B"/>
    <w:rsid w:val="004C1C6F"/>
    <w:rsid w:val="004C22F7"/>
    <w:rsid w:val="004D12AE"/>
    <w:rsid w:val="004D3541"/>
    <w:rsid w:val="004D4152"/>
    <w:rsid w:val="004D7927"/>
    <w:rsid w:val="004E0930"/>
    <w:rsid w:val="004E0FE9"/>
    <w:rsid w:val="004E31B3"/>
    <w:rsid w:val="004E361E"/>
    <w:rsid w:val="004E49F2"/>
    <w:rsid w:val="00506482"/>
    <w:rsid w:val="0050681E"/>
    <w:rsid w:val="00507E24"/>
    <w:rsid w:val="00510AE1"/>
    <w:rsid w:val="00511496"/>
    <w:rsid w:val="00513F22"/>
    <w:rsid w:val="00514F4F"/>
    <w:rsid w:val="00516667"/>
    <w:rsid w:val="00516B8A"/>
    <w:rsid w:val="005216B1"/>
    <w:rsid w:val="00527F76"/>
    <w:rsid w:val="00533A5F"/>
    <w:rsid w:val="0053419D"/>
    <w:rsid w:val="005351B9"/>
    <w:rsid w:val="0053720E"/>
    <w:rsid w:val="00543D5F"/>
    <w:rsid w:val="005444BE"/>
    <w:rsid w:val="00545CE0"/>
    <w:rsid w:val="005476F4"/>
    <w:rsid w:val="005524C2"/>
    <w:rsid w:val="005540F9"/>
    <w:rsid w:val="00554AE4"/>
    <w:rsid w:val="00556DE9"/>
    <w:rsid w:val="00557DA4"/>
    <w:rsid w:val="00560BA8"/>
    <w:rsid w:val="005670D7"/>
    <w:rsid w:val="00577E1C"/>
    <w:rsid w:val="005902F4"/>
    <w:rsid w:val="00591673"/>
    <w:rsid w:val="00593C29"/>
    <w:rsid w:val="005948AD"/>
    <w:rsid w:val="00597413"/>
    <w:rsid w:val="00597894"/>
    <w:rsid w:val="005A03F5"/>
    <w:rsid w:val="005A145D"/>
    <w:rsid w:val="005A2635"/>
    <w:rsid w:val="005A7A9A"/>
    <w:rsid w:val="005C1651"/>
    <w:rsid w:val="005C2273"/>
    <w:rsid w:val="005C6A17"/>
    <w:rsid w:val="005D5ABC"/>
    <w:rsid w:val="005D5CB0"/>
    <w:rsid w:val="005E409B"/>
    <w:rsid w:val="005E6333"/>
    <w:rsid w:val="005F5165"/>
    <w:rsid w:val="005F6578"/>
    <w:rsid w:val="005F7979"/>
    <w:rsid w:val="00602B67"/>
    <w:rsid w:val="006037F7"/>
    <w:rsid w:val="00603B8C"/>
    <w:rsid w:val="00605C78"/>
    <w:rsid w:val="00611515"/>
    <w:rsid w:val="00611B40"/>
    <w:rsid w:val="00611C17"/>
    <w:rsid w:val="006124A2"/>
    <w:rsid w:val="00614362"/>
    <w:rsid w:val="00615E54"/>
    <w:rsid w:val="00622244"/>
    <w:rsid w:val="00623D0C"/>
    <w:rsid w:val="00626B08"/>
    <w:rsid w:val="00627240"/>
    <w:rsid w:val="00634538"/>
    <w:rsid w:val="0064102D"/>
    <w:rsid w:val="006416AA"/>
    <w:rsid w:val="0064331A"/>
    <w:rsid w:val="00647A67"/>
    <w:rsid w:val="00651373"/>
    <w:rsid w:val="00652489"/>
    <w:rsid w:val="00655A88"/>
    <w:rsid w:val="00665D48"/>
    <w:rsid w:val="00665D5D"/>
    <w:rsid w:val="00671001"/>
    <w:rsid w:val="00675573"/>
    <w:rsid w:val="00682426"/>
    <w:rsid w:val="0068350D"/>
    <w:rsid w:val="00690270"/>
    <w:rsid w:val="00693FBF"/>
    <w:rsid w:val="006A3AF8"/>
    <w:rsid w:val="006B04C0"/>
    <w:rsid w:val="006B4747"/>
    <w:rsid w:val="006B7FB3"/>
    <w:rsid w:val="006C334D"/>
    <w:rsid w:val="006C34A5"/>
    <w:rsid w:val="006C4ECF"/>
    <w:rsid w:val="006C55CA"/>
    <w:rsid w:val="006D6BA0"/>
    <w:rsid w:val="006E37DA"/>
    <w:rsid w:val="006E5B4D"/>
    <w:rsid w:val="006F0E8A"/>
    <w:rsid w:val="00702572"/>
    <w:rsid w:val="00704421"/>
    <w:rsid w:val="00707745"/>
    <w:rsid w:val="00712EBF"/>
    <w:rsid w:val="007210D7"/>
    <w:rsid w:val="00721170"/>
    <w:rsid w:val="007248FB"/>
    <w:rsid w:val="0074122A"/>
    <w:rsid w:val="007424B4"/>
    <w:rsid w:val="007528A3"/>
    <w:rsid w:val="00752930"/>
    <w:rsid w:val="007529DF"/>
    <w:rsid w:val="00754CCF"/>
    <w:rsid w:val="0076110F"/>
    <w:rsid w:val="00763C45"/>
    <w:rsid w:val="00770A5F"/>
    <w:rsid w:val="00770E6E"/>
    <w:rsid w:val="00770F05"/>
    <w:rsid w:val="00771CC0"/>
    <w:rsid w:val="00774631"/>
    <w:rsid w:val="0077724E"/>
    <w:rsid w:val="00785EB8"/>
    <w:rsid w:val="00790EA2"/>
    <w:rsid w:val="00792AD3"/>
    <w:rsid w:val="00792ECC"/>
    <w:rsid w:val="00795F3A"/>
    <w:rsid w:val="007C0CB7"/>
    <w:rsid w:val="007C24D0"/>
    <w:rsid w:val="007C35F8"/>
    <w:rsid w:val="007C4AA9"/>
    <w:rsid w:val="007D06C0"/>
    <w:rsid w:val="007D549E"/>
    <w:rsid w:val="007D6D9E"/>
    <w:rsid w:val="007E1987"/>
    <w:rsid w:val="007E232F"/>
    <w:rsid w:val="007E4283"/>
    <w:rsid w:val="007E544E"/>
    <w:rsid w:val="007F521D"/>
    <w:rsid w:val="00803342"/>
    <w:rsid w:val="00807816"/>
    <w:rsid w:val="0081577C"/>
    <w:rsid w:val="00827D1F"/>
    <w:rsid w:val="00832C1E"/>
    <w:rsid w:val="00834747"/>
    <w:rsid w:val="008350AC"/>
    <w:rsid w:val="008350AE"/>
    <w:rsid w:val="008437BC"/>
    <w:rsid w:val="008558ED"/>
    <w:rsid w:val="00855CC9"/>
    <w:rsid w:val="00856384"/>
    <w:rsid w:val="00860F20"/>
    <w:rsid w:val="00866D81"/>
    <w:rsid w:val="0087373A"/>
    <w:rsid w:val="00884EF5"/>
    <w:rsid w:val="0088500E"/>
    <w:rsid w:val="008967C8"/>
    <w:rsid w:val="008968EC"/>
    <w:rsid w:val="008A352D"/>
    <w:rsid w:val="008A625B"/>
    <w:rsid w:val="008A630F"/>
    <w:rsid w:val="008A7E5F"/>
    <w:rsid w:val="008B6480"/>
    <w:rsid w:val="008C22B3"/>
    <w:rsid w:val="008C29EF"/>
    <w:rsid w:val="008C71E0"/>
    <w:rsid w:val="008D1B79"/>
    <w:rsid w:val="008D3708"/>
    <w:rsid w:val="008E2EEB"/>
    <w:rsid w:val="008E5082"/>
    <w:rsid w:val="009042BF"/>
    <w:rsid w:val="009046A2"/>
    <w:rsid w:val="009120E4"/>
    <w:rsid w:val="00914BE1"/>
    <w:rsid w:val="00926D30"/>
    <w:rsid w:val="009278A2"/>
    <w:rsid w:val="009310D7"/>
    <w:rsid w:val="009378B9"/>
    <w:rsid w:val="00937D85"/>
    <w:rsid w:val="00940301"/>
    <w:rsid w:val="0094578F"/>
    <w:rsid w:val="009504D1"/>
    <w:rsid w:val="00952360"/>
    <w:rsid w:val="00952EF0"/>
    <w:rsid w:val="00953FD3"/>
    <w:rsid w:val="00955914"/>
    <w:rsid w:val="00957506"/>
    <w:rsid w:val="00961799"/>
    <w:rsid w:val="00971172"/>
    <w:rsid w:val="00972CEE"/>
    <w:rsid w:val="009856D5"/>
    <w:rsid w:val="00986D0D"/>
    <w:rsid w:val="00992607"/>
    <w:rsid w:val="00994C00"/>
    <w:rsid w:val="009977C5"/>
    <w:rsid w:val="009B0278"/>
    <w:rsid w:val="009B1715"/>
    <w:rsid w:val="009B6C38"/>
    <w:rsid w:val="009B6CF1"/>
    <w:rsid w:val="009C74E5"/>
    <w:rsid w:val="009D64D7"/>
    <w:rsid w:val="009E59C6"/>
    <w:rsid w:val="009E5F3F"/>
    <w:rsid w:val="009E65F5"/>
    <w:rsid w:val="009F0581"/>
    <w:rsid w:val="009F20E6"/>
    <w:rsid w:val="009F290C"/>
    <w:rsid w:val="009F67F9"/>
    <w:rsid w:val="009F78D7"/>
    <w:rsid w:val="00A076B0"/>
    <w:rsid w:val="00A11AD4"/>
    <w:rsid w:val="00A13432"/>
    <w:rsid w:val="00A1596F"/>
    <w:rsid w:val="00A166FB"/>
    <w:rsid w:val="00A203E7"/>
    <w:rsid w:val="00A24D4A"/>
    <w:rsid w:val="00A32085"/>
    <w:rsid w:val="00A331D0"/>
    <w:rsid w:val="00A50110"/>
    <w:rsid w:val="00A532F8"/>
    <w:rsid w:val="00A57271"/>
    <w:rsid w:val="00A5767C"/>
    <w:rsid w:val="00A615D5"/>
    <w:rsid w:val="00A62AD6"/>
    <w:rsid w:val="00A64538"/>
    <w:rsid w:val="00A67F53"/>
    <w:rsid w:val="00A834D8"/>
    <w:rsid w:val="00A84FB5"/>
    <w:rsid w:val="00A85004"/>
    <w:rsid w:val="00A85D8E"/>
    <w:rsid w:val="00A86FE7"/>
    <w:rsid w:val="00A9197E"/>
    <w:rsid w:val="00A92933"/>
    <w:rsid w:val="00A972F2"/>
    <w:rsid w:val="00AA0980"/>
    <w:rsid w:val="00AA3B82"/>
    <w:rsid w:val="00AA425E"/>
    <w:rsid w:val="00AA595F"/>
    <w:rsid w:val="00AB1CBA"/>
    <w:rsid w:val="00AB203D"/>
    <w:rsid w:val="00AB4582"/>
    <w:rsid w:val="00AB74D8"/>
    <w:rsid w:val="00AC0D37"/>
    <w:rsid w:val="00AC108C"/>
    <w:rsid w:val="00AC7496"/>
    <w:rsid w:val="00AD148E"/>
    <w:rsid w:val="00AD32FF"/>
    <w:rsid w:val="00AD5529"/>
    <w:rsid w:val="00AD57FF"/>
    <w:rsid w:val="00AD7650"/>
    <w:rsid w:val="00AE653F"/>
    <w:rsid w:val="00AF0E17"/>
    <w:rsid w:val="00B021A2"/>
    <w:rsid w:val="00B06634"/>
    <w:rsid w:val="00B1619A"/>
    <w:rsid w:val="00B26BAE"/>
    <w:rsid w:val="00B32FB3"/>
    <w:rsid w:val="00B34E02"/>
    <w:rsid w:val="00B35211"/>
    <w:rsid w:val="00B36BA3"/>
    <w:rsid w:val="00B4031D"/>
    <w:rsid w:val="00B63AC3"/>
    <w:rsid w:val="00B64656"/>
    <w:rsid w:val="00B651A7"/>
    <w:rsid w:val="00B670E3"/>
    <w:rsid w:val="00B74342"/>
    <w:rsid w:val="00B76CD0"/>
    <w:rsid w:val="00B76F22"/>
    <w:rsid w:val="00B90673"/>
    <w:rsid w:val="00B911F6"/>
    <w:rsid w:val="00BA001E"/>
    <w:rsid w:val="00BA34CF"/>
    <w:rsid w:val="00BB5DE9"/>
    <w:rsid w:val="00BC0946"/>
    <w:rsid w:val="00BD3D13"/>
    <w:rsid w:val="00BD668A"/>
    <w:rsid w:val="00BD79E4"/>
    <w:rsid w:val="00BE27CF"/>
    <w:rsid w:val="00BF2DA9"/>
    <w:rsid w:val="00BF4A16"/>
    <w:rsid w:val="00C11476"/>
    <w:rsid w:val="00C1471F"/>
    <w:rsid w:val="00C20B33"/>
    <w:rsid w:val="00C20C33"/>
    <w:rsid w:val="00C21296"/>
    <w:rsid w:val="00C30932"/>
    <w:rsid w:val="00C40F0F"/>
    <w:rsid w:val="00C42030"/>
    <w:rsid w:val="00C425D0"/>
    <w:rsid w:val="00C4528D"/>
    <w:rsid w:val="00C505A0"/>
    <w:rsid w:val="00C535B3"/>
    <w:rsid w:val="00C55506"/>
    <w:rsid w:val="00C57B9D"/>
    <w:rsid w:val="00C57C75"/>
    <w:rsid w:val="00C60531"/>
    <w:rsid w:val="00C61169"/>
    <w:rsid w:val="00C63583"/>
    <w:rsid w:val="00C63F2F"/>
    <w:rsid w:val="00C674A9"/>
    <w:rsid w:val="00C7167C"/>
    <w:rsid w:val="00C72475"/>
    <w:rsid w:val="00C72AA5"/>
    <w:rsid w:val="00C87B57"/>
    <w:rsid w:val="00C912AA"/>
    <w:rsid w:val="00C93532"/>
    <w:rsid w:val="00C93BA1"/>
    <w:rsid w:val="00C93FAD"/>
    <w:rsid w:val="00C95F64"/>
    <w:rsid w:val="00CA258A"/>
    <w:rsid w:val="00CA317F"/>
    <w:rsid w:val="00CA5358"/>
    <w:rsid w:val="00CA5D9D"/>
    <w:rsid w:val="00CB1565"/>
    <w:rsid w:val="00CB21FB"/>
    <w:rsid w:val="00CC3EDE"/>
    <w:rsid w:val="00CC5627"/>
    <w:rsid w:val="00CC5C1C"/>
    <w:rsid w:val="00CD70A1"/>
    <w:rsid w:val="00CD71EB"/>
    <w:rsid w:val="00CE159C"/>
    <w:rsid w:val="00CE5574"/>
    <w:rsid w:val="00CF194C"/>
    <w:rsid w:val="00CF3F08"/>
    <w:rsid w:val="00CF77C8"/>
    <w:rsid w:val="00D00E34"/>
    <w:rsid w:val="00D01DEE"/>
    <w:rsid w:val="00D0348F"/>
    <w:rsid w:val="00D05804"/>
    <w:rsid w:val="00D1156D"/>
    <w:rsid w:val="00D15F33"/>
    <w:rsid w:val="00D21AB0"/>
    <w:rsid w:val="00D22365"/>
    <w:rsid w:val="00D2692F"/>
    <w:rsid w:val="00D32D28"/>
    <w:rsid w:val="00D33034"/>
    <w:rsid w:val="00D34801"/>
    <w:rsid w:val="00D415C7"/>
    <w:rsid w:val="00D43007"/>
    <w:rsid w:val="00D44408"/>
    <w:rsid w:val="00D5043D"/>
    <w:rsid w:val="00D51D8A"/>
    <w:rsid w:val="00D540D8"/>
    <w:rsid w:val="00D61BFE"/>
    <w:rsid w:val="00D67C5E"/>
    <w:rsid w:val="00D72A9C"/>
    <w:rsid w:val="00D76677"/>
    <w:rsid w:val="00D81371"/>
    <w:rsid w:val="00D9228C"/>
    <w:rsid w:val="00D92332"/>
    <w:rsid w:val="00D932FE"/>
    <w:rsid w:val="00DB3465"/>
    <w:rsid w:val="00DB588C"/>
    <w:rsid w:val="00DB7ED6"/>
    <w:rsid w:val="00DD2114"/>
    <w:rsid w:val="00DE005D"/>
    <w:rsid w:val="00DF1CCA"/>
    <w:rsid w:val="00E01EAA"/>
    <w:rsid w:val="00E06013"/>
    <w:rsid w:val="00E107C2"/>
    <w:rsid w:val="00E126AD"/>
    <w:rsid w:val="00E14FB2"/>
    <w:rsid w:val="00E166C4"/>
    <w:rsid w:val="00E174EB"/>
    <w:rsid w:val="00E221A1"/>
    <w:rsid w:val="00E45D4C"/>
    <w:rsid w:val="00E56F59"/>
    <w:rsid w:val="00E5785A"/>
    <w:rsid w:val="00E72910"/>
    <w:rsid w:val="00E73970"/>
    <w:rsid w:val="00E838FC"/>
    <w:rsid w:val="00E847C4"/>
    <w:rsid w:val="00E84AF9"/>
    <w:rsid w:val="00E85295"/>
    <w:rsid w:val="00E860CB"/>
    <w:rsid w:val="00E8680F"/>
    <w:rsid w:val="00E937A2"/>
    <w:rsid w:val="00E964AD"/>
    <w:rsid w:val="00EA3D50"/>
    <w:rsid w:val="00EA5C83"/>
    <w:rsid w:val="00EB1BCB"/>
    <w:rsid w:val="00EB3003"/>
    <w:rsid w:val="00EB533C"/>
    <w:rsid w:val="00EB6918"/>
    <w:rsid w:val="00EC0410"/>
    <w:rsid w:val="00EC1EB0"/>
    <w:rsid w:val="00EC3F8F"/>
    <w:rsid w:val="00EC40D7"/>
    <w:rsid w:val="00ED0C41"/>
    <w:rsid w:val="00ED1505"/>
    <w:rsid w:val="00ED1F6A"/>
    <w:rsid w:val="00ED3258"/>
    <w:rsid w:val="00ED34F4"/>
    <w:rsid w:val="00EF2FBE"/>
    <w:rsid w:val="00EF44EA"/>
    <w:rsid w:val="00EF4EF7"/>
    <w:rsid w:val="00EF56C3"/>
    <w:rsid w:val="00EF7349"/>
    <w:rsid w:val="00EF789B"/>
    <w:rsid w:val="00F00AF0"/>
    <w:rsid w:val="00F02F29"/>
    <w:rsid w:val="00F03607"/>
    <w:rsid w:val="00F0431A"/>
    <w:rsid w:val="00F05593"/>
    <w:rsid w:val="00F13D4A"/>
    <w:rsid w:val="00F2280E"/>
    <w:rsid w:val="00F26227"/>
    <w:rsid w:val="00F2709C"/>
    <w:rsid w:val="00F319B1"/>
    <w:rsid w:val="00F33CF9"/>
    <w:rsid w:val="00F439F0"/>
    <w:rsid w:val="00F50B5E"/>
    <w:rsid w:val="00F5719E"/>
    <w:rsid w:val="00F606DE"/>
    <w:rsid w:val="00F66E08"/>
    <w:rsid w:val="00F72D21"/>
    <w:rsid w:val="00F81AB8"/>
    <w:rsid w:val="00F93684"/>
    <w:rsid w:val="00FA0C69"/>
    <w:rsid w:val="00FA21AE"/>
    <w:rsid w:val="00FA5E81"/>
    <w:rsid w:val="00FA65EB"/>
    <w:rsid w:val="00FB429F"/>
    <w:rsid w:val="00FB474C"/>
    <w:rsid w:val="00FC368B"/>
    <w:rsid w:val="00FC3875"/>
    <w:rsid w:val="00FC4D04"/>
    <w:rsid w:val="00FC588C"/>
    <w:rsid w:val="00FD00DE"/>
    <w:rsid w:val="00FD630D"/>
    <w:rsid w:val="00FD75AB"/>
    <w:rsid w:val="00FE1F19"/>
    <w:rsid w:val="00FE429D"/>
    <w:rsid w:val="00FE51FD"/>
    <w:rsid w:val="00FF15F8"/>
    <w:rsid w:val="00FF3C20"/>
    <w:rsid w:val="00FF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3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E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2E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401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372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2E2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302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302E22"/>
    <w:pPr>
      <w:spacing w:before="100" w:beforeAutospacing="1" w:after="100" w:afterAutospacing="1"/>
    </w:pPr>
  </w:style>
  <w:style w:type="paragraph" w:customStyle="1" w:styleId="p7">
    <w:name w:val="p7"/>
    <w:basedOn w:val="a"/>
    <w:rsid w:val="00302E22"/>
    <w:pPr>
      <w:spacing w:before="100" w:beforeAutospacing="1" w:after="100" w:afterAutospacing="1"/>
    </w:pPr>
  </w:style>
  <w:style w:type="character" w:customStyle="1" w:styleId="s1">
    <w:name w:val="s1"/>
    <w:basedOn w:val="a0"/>
    <w:rsid w:val="00302E22"/>
  </w:style>
  <w:style w:type="character" w:customStyle="1" w:styleId="10">
    <w:name w:val="Заголовок 1 Знак"/>
    <w:basedOn w:val="a0"/>
    <w:link w:val="1"/>
    <w:locked/>
    <w:rsid w:val="00302E22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5"/>
    <w:locked/>
    <w:rsid w:val="00302E22"/>
    <w:rPr>
      <w:sz w:val="28"/>
      <w:lang w:val="ru-RU" w:eastAsia="ru-RU" w:bidi="ar-SA"/>
    </w:rPr>
  </w:style>
  <w:style w:type="paragraph" w:styleId="a5">
    <w:name w:val="Title"/>
    <w:basedOn w:val="a"/>
    <w:link w:val="a4"/>
    <w:qFormat/>
    <w:rsid w:val="00302E22"/>
    <w:pPr>
      <w:jc w:val="center"/>
    </w:pPr>
    <w:rPr>
      <w:sz w:val="28"/>
      <w:szCs w:val="20"/>
    </w:rPr>
  </w:style>
  <w:style w:type="paragraph" w:customStyle="1" w:styleId="ConsPlusNormal">
    <w:name w:val="ConsPlusNormal"/>
    <w:link w:val="ConsPlusNormal0"/>
    <w:rsid w:val="00302E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302E22"/>
    <w:pPr>
      <w:spacing w:before="100" w:beforeAutospacing="1" w:after="119"/>
    </w:pPr>
  </w:style>
  <w:style w:type="character" w:customStyle="1" w:styleId="HTML">
    <w:name w:val="Стандартный HTML Знак"/>
    <w:basedOn w:val="a0"/>
    <w:link w:val="HTML0"/>
    <w:locked/>
    <w:rsid w:val="006124A2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612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6124A2"/>
    <w:pPr>
      <w:ind w:left="720"/>
    </w:pPr>
  </w:style>
  <w:style w:type="paragraph" w:customStyle="1" w:styleId="a7">
    <w:name w:val="Знак Знак Знак Знак"/>
    <w:basedOn w:val="a"/>
    <w:rsid w:val="00A62AD6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 Spacing"/>
    <w:uiPriority w:val="99"/>
    <w:qFormat/>
    <w:rsid w:val="00A62AD6"/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"/>
    <w:rsid w:val="00F50B5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Знак Знак Знак Знак Знак Знак1 Знак Знак Знак Знак Знак Знак Знак"/>
    <w:basedOn w:val="a"/>
    <w:rsid w:val="00F50B5E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basedOn w:val="a0"/>
    <w:rsid w:val="00F50B5E"/>
    <w:rPr>
      <w:color w:val="0000FF"/>
      <w:u w:val="single"/>
    </w:rPr>
  </w:style>
  <w:style w:type="character" w:styleId="aa">
    <w:name w:val="line number"/>
    <w:basedOn w:val="a0"/>
    <w:rsid w:val="00A331D0"/>
  </w:style>
  <w:style w:type="paragraph" w:styleId="ab">
    <w:name w:val="List Paragraph"/>
    <w:basedOn w:val="a"/>
    <w:uiPriority w:val="99"/>
    <w:qFormat/>
    <w:rsid w:val="00A24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9C74E5"/>
    <w:pPr>
      <w:ind w:left="5103" w:firstLine="11"/>
    </w:pPr>
    <w:rPr>
      <w:kern w:val="16"/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rsid w:val="009C74E5"/>
    <w:rPr>
      <w:kern w:val="16"/>
      <w:sz w:val="26"/>
    </w:rPr>
  </w:style>
  <w:style w:type="paragraph" w:styleId="ae">
    <w:name w:val="annotation text"/>
    <w:basedOn w:val="a"/>
    <w:link w:val="af"/>
    <w:rsid w:val="004724D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4724D7"/>
    <w:rPr>
      <w:rFonts w:ascii="Arial" w:hAnsi="Arial" w:cs="Arial"/>
    </w:rPr>
  </w:style>
  <w:style w:type="paragraph" w:styleId="af0">
    <w:name w:val="header"/>
    <w:basedOn w:val="a"/>
    <w:link w:val="af1"/>
    <w:uiPriority w:val="99"/>
    <w:rsid w:val="0059789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7894"/>
    <w:rPr>
      <w:sz w:val="24"/>
      <w:szCs w:val="24"/>
    </w:rPr>
  </w:style>
  <w:style w:type="paragraph" w:styleId="af2">
    <w:name w:val="footer"/>
    <w:basedOn w:val="a"/>
    <w:link w:val="af3"/>
    <w:uiPriority w:val="99"/>
    <w:rsid w:val="0059789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7894"/>
    <w:rPr>
      <w:sz w:val="24"/>
      <w:szCs w:val="24"/>
    </w:rPr>
  </w:style>
  <w:style w:type="paragraph" w:styleId="af4">
    <w:name w:val="Body Text"/>
    <w:basedOn w:val="a"/>
    <w:link w:val="af5"/>
    <w:uiPriority w:val="99"/>
    <w:rsid w:val="00EC1EB0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EC1EB0"/>
    <w:rPr>
      <w:sz w:val="24"/>
      <w:szCs w:val="24"/>
    </w:rPr>
  </w:style>
  <w:style w:type="character" w:customStyle="1" w:styleId="blk">
    <w:name w:val="blk"/>
    <w:basedOn w:val="a0"/>
    <w:rsid w:val="00EC1EB0"/>
  </w:style>
  <w:style w:type="paragraph" w:customStyle="1" w:styleId="Default">
    <w:name w:val="Default"/>
    <w:uiPriority w:val="99"/>
    <w:rsid w:val="00FA0C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Page">
    <w:name w:val="ConsPlusTitlePage"/>
    <w:uiPriority w:val="99"/>
    <w:rsid w:val="00F93684"/>
    <w:pPr>
      <w:widowControl w:val="0"/>
      <w:autoSpaceDE w:val="0"/>
      <w:autoSpaceDN w:val="0"/>
    </w:pPr>
    <w:rPr>
      <w:rFonts w:ascii="Tahoma" w:hAnsi="Tahoma" w:cs="Tahoma"/>
    </w:rPr>
  </w:style>
  <w:style w:type="paragraph" w:styleId="af6">
    <w:name w:val="Subtitle"/>
    <w:basedOn w:val="a"/>
    <w:link w:val="af7"/>
    <w:qFormat/>
    <w:rsid w:val="00E107C2"/>
    <w:pPr>
      <w:jc w:val="center"/>
    </w:pPr>
    <w:rPr>
      <w:b/>
      <w:bCs/>
      <w:sz w:val="36"/>
      <w:szCs w:val="36"/>
    </w:rPr>
  </w:style>
  <w:style w:type="character" w:customStyle="1" w:styleId="af7">
    <w:name w:val="Подзаголовок Знак"/>
    <w:basedOn w:val="a0"/>
    <w:link w:val="af6"/>
    <w:rsid w:val="00E107C2"/>
    <w:rPr>
      <w:b/>
      <w:bCs/>
      <w:sz w:val="36"/>
      <w:szCs w:val="36"/>
    </w:rPr>
  </w:style>
  <w:style w:type="paragraph" w:customStyle="1" w:styleId="ConsPlusCell">
    <w:name w:val="ConsPlusCell"/>
    <w:rsid w:val="00CD71EB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character" w:customStyle="1" w:styleId="20">
    <w:name w:val="Заголовок 2 Знак"/>
    <w:basedOn w:val="a0"/>
    <w:link w:val="2"/>
    <w:rsid w:val="003401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rsid w:val="003401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40151"/>
    <w:rPr>
      <w:sz w:val="16"/>
      <w:szCs w:val="16"/>
    </w:rPr>
  </w:style>
  <w:style w:type="character" w:customStyle="1" w:styleId="31">
    <w:name w:val="Основной текст с отступом 3 Знак1"/>
    <w:basedOn w:val="a0"/>
    <w:semiHidden/>
    <w:rsid w:val="0014549E"/>
    <w:rPr>
      <w:sz w:val="16"/>
      <w:szCs w:val="16"/>
      <w:lang w:eastAsia="ar-SA"/>
    </w:rPr>
  </w:style>
  <w:style w:type="paragraph" w:customStyle="1" w:styleId="msonormalcxspmiddle">
    <w:name w:val="msonormalcxspmiddle"/>
    <w:basedOn w:val="a"/>
    <w:uiPriority w:val="99"/>
    <w:rsid w:val="00FA65EB"/>
    <w:pPr>
      <w:spacing w:before="100" w:beforeAutospacing="1" w:after="100" w:afterAutospacing="1"/>
    </w:pPr>
  </w:style>
  <w:style w:type="character" w:customStyle="1" w:styleId="af8">
    <w:name w:val="Основной текст + Курсив"/>
    <w:aliases w:val="Интервал 0 pt1,Основной текст (5) + 14 pt,Не полужирный1,Основной текст (2) + 13 pt1,Полужирный"/>
    <w:basedOn w:val="af5"/>
    <w:rsid w:val="00D81371"/>
    <w:rPr>
      <w:rFonts w:ascii="Times New Roman" w:hAnsi="Times New Roman"/>
      <w:i/>
      <w:iCs/>
      <w:spacing w:val="-10"/>
      <w:sz w:val="27"/>
      <w:szCs w:val="27"/>
      <w:shd w:val="clear" w:color="auto" w:fill="FFFFFF"/>
    </w:rPr>
  </w:style>
  <w:style w:type="paragraph" w:customStyle="1" w:styleId="Style20">
    <w:name w:val="Style20"/>
    <w:basedOn w:val="a"/>
    <w:rsid w:val="00953FD3"/>
    <w:pPr>
      <w:widowControl w:val="0"/>
      <w:autoSpaceDE w:val="0"/>
      <w:autoSpaceDN w:val="0"/>
      <w:adjustRightInd w:val="0"/>
      <w:spacing w:line="302" w:lineRule="exact"/>
      <w:jc w:val="right"/>
    </w:pPr>
    <w:rPr>
      <w:rFonts w:eastAsia="Calibri"/>
    </w:rPr>
  </w:style>
  <w:style w:type="paragraph" w:customStyle="1" w:styleId="Textbody">
    <w:name w:val="Text body"/>
    <w:basedOn w:val="a"/>
    <w:rsid w:val="00953FD3"/>
    <w:pPr>
      <w:widowControl w:val="0"/>
      <w:suppressAutoHyphens/>
      <w:autoSpaceDE w:val="0"/>
      <w:autoSpaceDN w:val="0"/>
      <w:adjustRightInd w:val="0"/>
      <w:spacing w:after="120"/>
    </w:pPr>
    <w:rPr>
      <w:rFonts w:eastAsia="SimSun" w:cs="Mangal"/>
      <w:kern w:val="3"/>
      <w:sz w:val="20"/>
      <w:szCs w:val="20"/>
      <w:lang w:eastAsia="zh-CN" w:bidi="hi-IN"/>
    </w:rPr>
  </w:style>
  <w:style w:type="character" w:styleId="af9">
    <w:name w:val="Strong"/>
    <w:uiPriority w:val="99"/>
    <w:qFormat/>
    <w:rsid w:val="00953FD3"/>
    <w:rPr>
      <w:b/>
      <w:bCs/>
    </w:rPr>
  </w:style>
  <w:style w:type="character" w:customStyle="1" w:styleId="A00">
    <w:name w:val="A0"/>
    <w:rsid w:val="00953FD3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953FD3"/>
    <w:pPr>
      <w:autoSpaceDE w:val="0"/>
      <w:autoSpaceDN w:val="0"/>
      <w:adjustRightInd w:val="0"/>
      <w:spacing w:line="221" w:lineRule="atLeast"/>
    </w:pPr>
  </w:style>
  <w:style w:type="paragraph" w:customStyle="1" w:styleId="ConsNormal">
    <w:name w:val="ConsNormal"/>
    <w:uiPriority w:val="99"/>
    <w:rsid w:val="00952E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2">
    <w:name w:val="Body Text 3"/>
    <w:basedOn w:val="a"/>
    <w:link w:val="33"/>
    <w:uiPriority w:val="99"/>
    <w:rsid w:val="002F5717"/>
    <w:pPr>
      <w:spacing w:after="120" w:line="276" w:lineRule="auto"/>
    </w:pPr>
    <w:rPr>
      <w:rFonts w:ascii="Calibri" w:hAnsi="Calibri" w:cs="Calibri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F5717"/>
    <w:rPr>
      <w:rFonts w:ascii="Calibri" w:hAnsi="Calibri" w:cs="Calibri"/>
      <w:sz w:val="16"/>
      <w:szCs w:val="16"/>
    </w:rPr>
  </w:style>
  <w:style w:type="paragraph" w:styleId="21">
    <w:name w:val="Body Text 2"/>
    <w:basedOn w:val="a"/>
    <w:link w:val="22"/>
    <w:rsid w:val="006710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71001"/>
    <w:rPr>
      <w:sz w:val="24"/>
      <w:szCs w:val="24"/>
    </w:rPr>
  </w:style>
  <w:style w:type="paragraph" w:customStyle="1" w:styleId="acxsplast">
    <w:name w:val="acxsplast"/>
    <w:basedOn w:val="a"/>
    <w:rsid w:val="009B6CF1"/>
    <w:pPr>
      <w:spacing w:before="100" w:beforeAutospacing="1" w:after="100" w:afterAutospacing="1"/>
    </w:pPr>
  </w:style>
  <w:style w:type="character" w:customStyle="1" w:styleId="msonormal0">
    <w:name w:val="msonormal"/>
    <w:basedOn w:val="a0"/>
    <w:rsid w:val="007E544E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7E232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23">
    <w:name w:val="Основной текст (2)_"/>
    <w:basedOn w:val="a0"/>
    <w:link w:val="24"/>
    <w:uiPriority w:val="99"/>
    <w:rsid w:val="005F7979"/>
    <w:rPr>
      <w:b/>
      <w:bCs/>
      <w:sz w:val="29"/>
      <w:szCs w:val="29"/>
      <w:shd w:val="clear" w:color="auto" w:fill="FFFFFF"/>
    </w:rPr>
  </w:style>
  <w:style w:type="character" w:customStyle="1" w:styleId="afa">
    <w:name w:val="Основной текст_"/>
    <w:basedOn w:val="a0"/>
    <w:link w:val="25"/>
    <w:rsid w:val="005F7979"/>
    <w:rPr>
      <w:sz w:val="29"/>
      <w:szCs w:val="29"/>
      <w:shd w:val="clear" w:color="auto" w:fill="FFFFFF"/>
    </w:rPr>
  </w:style>
  <w:style w:type="character" w:customStyle="1" w:styleId="34">
    <w:name w:val="Основной текст (3)_"/>
    <w:basedOn w:val="a0"/>
    <w:link w:val="35"/>
    <w:uiPriority w:val="99"/>
    <w:rsid w:val="005F7979"/>
    <w:rPr>
      <w:b/>
      <w:bCs/>
      <w:spacing w:val="-10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5F7979"/>
    <w:pPr>
      <w:widowControl w:val="0"/>
      <w:shd w:val="clear" w:color="auto" w:fill="FFFFFF"/>
      <w:spacing w:line="322" w:lineRule="exact"/>
      <w:jc w:val="center"/>
    </w:pPr>
    <w:rPr>
      <w:b/>
      <w:bCs/>
      <w:sz w:val="29"/>
      <w:szCs w:val="29"/>
    </w:rPr>
  </w:style>
  <w:style w:type="paragraph" w:customStyle="1" w:styleId="25">
    <w:name w:val="Основной текст2"/>
    <w:basedOn w:val="a"/>
    <w:link w:val="afa"/>
    <w:rsid w:val="005F7979"/>
    <w:pPr>
      <w:widowControl w:val="0"/>
      <w:shd w:val="clear" w:color="auto" w:fill="FFFFFF"/>
      <w:spacing w:before="300" w:after="840" w:line="0" w:lineRule="atLeast"/>
    </w:pPr>
    <w:rPr>
      <w:sz w:val="29"/>
      <w:szCs w:val="29"/>
    </w:rPr>
  </w:style>
  <w:style w:type="paragraph" w:customStyle="1" w:styleId="35">
    <w:name w:val="Основной текст (3)"/>
    <w:basedOn w:val="a"/>
    <w:link w:val="34"/>
    <w:uiPriority w:val="99"/>
    <w:rsid w:val="005F7979"/>
    <w:pPr>
      <w:widowControl w:val="0"/>
      <w:shd w:val="clear" w:color="auto" w:fill="FFFFFF"/>
      <w:spacing w:before="60" w:after="840" w:line="0" w:lineRule="atLeast"/>
      <w:jc w:val="center"/>
    </w:pPr>
    <w:rPr>
      <w:b/>
      <w:bCs/>
      <w:spacing w:val="-10"/>
      <w:sz w:val="19"/>
      <w:szCs w:val="19"/>
    </w:rPr>
  </w:style>
  <w:style w:type="character" w:customStyle="1" w:styleId="Exact">
    <w:name w:val="Основной текст Exact"/>
    <w:basedOn w:val="a0"/>
    <w:rsid w:val="005F7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7"/>
      <w:szCs w:val="27"/>
      <w:u w:val="none"/>
    </w:rPr>
  </w:style>
  <w:style w:type="character" w:customStyle="1" w:styleId="afb">
    <w:name w:val="Подпись к картинке_"/>
    <w:basedOn w:val="a0"/>
    <w:link w:val="afc"/>
    <w:rsid w:val="005F7979"/>
    <w:rPr>
      <w:shd w:val="clear" w:color="auto" w:fill="FFFFFF"/>
    </w:rPr>
  </w:style>
  <w:style w:type="paragraph" w:customStyle="1" w:styleId="afc">
    <w:name w:val="Подпись к картинке"/>
    <w:basedOn w:val="a"/>
    <w:link w:val="afb"/>
    <w:rsid w:val="005F7979"/>
    <w:pPr>
      <w:widowControl w:val="0"/>
      <w:shd w:val="clear" w:color="auto" w:fill="FFFFFF"/>
      <w:spacing w:line="302" w:lineRule="exact"/>
      <w:ind w:firstLine="1860"/>
    </w:pPr>
    <w:rPr>
      <w:sz w:val="20"/>
      <w:szCs w:val="20"/>
    </w:rPr>
  </w:style>
  <w:style w:type="paragraph" w:customStyle="1" w:styleId="13">
    <w:name w:val="Цитата1"/>
    <w:basedOn w:val="a"/>
    <w:rsid w:val="00F439F0"/>
    <w:pPr>
      <w:suppressAutoHyphens/>
      <w:ind w:left="-851" w:right="-625"/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F439F0"/>
    <w:pPr>
      <w:suppressAutoHyphens/>
      <w:spacing w:line="360" w:lineRule="auto"/>
      <w:ind w:firstLine="720"/>
      <w:jc w:val="both"/>
    </w:pPr>
    <w:rPr>
      <w:sz w:val="28"/>
      <w:szCs w:val="20"/>
    </w:rPr>
  </w:style>
  <w:style w:type="character" w:customStyle="1" w:styleId="extended-textshort">
    <w:name w:val="extended-text__short"/>
    <w:basedOn w:val="a0"/>
    <w:rsid w:val="00EA3D50"/>
  </w:style>
  <w:style w:type="paragraph" w:customStyle="1" w:styleId="14">
    <w:name w:val="Без интервала1"/>
    <w:rsid w:val="00FC368B"/>
    <w:rPr>
      <w:rFonts w:ascii="Calibri" w:hAnsi="Calibri"/>
      <w:sz w:val="22"/>
      <w:szCs w:val="22"/>
    </w:rPr>
  </w:style>
  <w:style w:type="paragraph" w:customStyle="1" w:styleId="p2">
    <w:name w:val="p2"/>
    <w:basedOn w:val="a"/>
    <w:rsid w:val="002044A5"/>
    <w:pPr>
      <w:spacing w:before="100" w:beforeAutospacing="1" w:after="100" w:afterAutospacing="1"/>
    </w:pPr>
  </w:style>
  <w:style w:type="table" w:customStyle="1" w:styleId="15">
    <w:name w:val="Сетка таблицы1"/>
    <w:basedOn w:val="a1"/>
    <w:next w:val="a3"/>
    <w:uiPriority w:val="39"/>
    <w:rsid w:val="00C452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 (4)"/>
    <w:basedOn w:val="a"/>
    <w:link w:val="42"/>
    <w:uiPriority w:val="99"/>
    <w:rsid w:val="00C4528D"/>
    <w:pPr>
      <w:widowControl w:val="0"/>
      <w:shd w:val="clear" w:color="auto" w:fill="FFFFFF"/>
      <w:suppressAutoHyphens/>
      <w:spacing w:after="960" w:line="269" w:lineRule="exact"/>
    </w:pPr>
    <w:rPr>
      <w:spacing w:val="5"/>
      <w:sz w:val="21"/>
      <w:szCs w:val="21"/>
      <w:lang w:eastAsia="zh-CN"/>
    </w:rPr>
  </w:style>
  <w:style w:type="paragraph" w:customStyle="1" w:styleId="Standard">
    <w:name w:val="Standard"/>
    <w:rsid w:val="00307362"/>
    <w:pPr>
      <w:autoSpaceDN w:val="0"/>
      <w:spacing w:after="200" w:line="276" w:lineRule="auto"/>
      <w:textAlignment w:val="baseline"/>
    </w:pPr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307362"/>
    <w:pPr>
      <w:suppressAutoHyphens/>
      <w:autoSpaceDE w:val="0"/>
      <w:autoSpaceDN w:val="0"/>
      <w:ind w:right="19772"/>
      <w:textAlignment w:val="baseline"/>
    </w:pPr>
    <w:rPr>
      <w:rFonts w:ascii="Arial" w:hAnsi="Arial" w:cs="Arial"/>
      <w:b/>
      <w:bCs/>
    </w:rPr>
  </w:style>
  <w:style w:type="paragraph" w:customStyle="1" w:styleId="afd">
    <w:name w:val="Знак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fe">
    <w:name w:val="Balloon Text"/>
    <w:basedOn w:val="a"/>
    <w:link w:val="aff"/>
    <w:uiPriority w:val="99"/>
    <w:rsid w:val="00307362"/>
    <w:pPr>
      <w:suppressAutoHyphens/>
      <w:autoSpaceDN w:val="0"/>
      <w:textAlignment w:val="baseline"/>
    </w:pPr>
    <w:rPr>
      <w:rFonts w:ascii="Tahoma" w:hAnsi="Tahoma" w:cs="Tahoma"/>
      <w:sz w:val="16"/>
      <w:szCs w:val="16"/>
      <w:lang w:eastAsia="en-US"/>
    </w:rPr>
  </w:style>
  <w:style w:type="character" w:customStyle="1" w:styleId="aff">
    <w:name w:val="Текст выноски Знак"/>
    <w:basedOn w:val="a0"/>
    <w:link w:val="afe"/>
    <w:uiPriority w:val="99"/>
    <w:rsid w:val="00307362"/>
    <w:rPr>
      <w:rFonts w:ascii="Tahoma" w:hAnsi="Tahoma" w:cs="Tahoma"/>
      <w:sz w:val="16"/>
      <w:szCs w:val="16"/>
      <w:lang w:eastAsia="en-US"/>
    </w:rPr>
  </w:style>
  <w:style w:type="paragraph" w:customStyle="1" w:styleId="aff0">
    <w:name w:val="Стиль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1">
    <w:name w:val="Знак Знак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1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Название объекта1"/>
    <w:basedOn w:val="a"/>
    <w:next w:val="a"/>
    <w:rsid w:val="00307362"/>
    <w:pPr>
      <w:widowControl w:val="0"/>
      <w:suppressAutoHyphens/>
      <w:autoSpaceDN w:val="0"/>
      <w:spacing w:before="60" w:after="60"/>
      <w:jc w:val="center"/>
      <w:textAlignment w:val="baseline"/>
    </w:pPr>
    <w:rPr>
      <w:rFonts w:ascii="Courier New" w:eastAsia="Arial Unicode MS" w:hAnsi="Courier New" w:cs="Courier New"/>
      <w:b/>
      <w:bCs/>
      <w:caps/>
      <w:spacing w:val="20"/>
      <w:kern w:val="3"/>
      <w:sz w:val="48"/>
      <w:szCs w:val="48"/>
      <w:lang w:eastAsia="en-US"/>
    </w:rPr>
  </w:style>
  <w:style w:type="paragraph" w:styleId="aff2">
    <w:name w:val="footnote text"/>
    <w:basedOn w:val="a"/>
    <w:link w:val="aff3"/>
    <w:rsid w:val="00307362"/>
    <w:pPr>
      <w:suppressAutoHyphens/>
      <w:autoSpaceDE w:val="0"/>
      <w:autoSpaceDN w:val="0"/>
      <w:textAlignment w:val="baseline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307362"/>
  </w:style>
  <w:style w:type="paragraph" w:customStyle="1" w:styleId="TableContents">
    <w:name w:val="Table Contents"/>
    <w:basedOn w:val="a"/>
    <w:rsid w:val="00307362"/>
    <w:pPr>
      <w:widowControl w:val="0"/>
      <w:suppressLineNumbers/>
      <w:suppressAutoHyphens/>
      <w:autoSpaceDN w:val="0"/>
      <w:textAlignment w:val="baseline"/>
    </w:pPr>
    <w:rPr>
      <w:rFonts w:ascii="Arial" w:eastAsia="Arial Unicode MS" w:hAnsi="Arial" w:cs="Arial"/>
      <w:kern w:val="3"/>
      <w:sz w:val="20"/>
      <w:szCs w:val="20"/>
      <w:lang w:eastAsia="en-US"/>
    </w:rPr>
  </w:style>
  <w:style w:type="paragraph" w:styleId="aff4">
    <w:name w:val="Document Map"/>
    <w:basedOn w:val="a"/>
    <w:link w:val="aff5"/>
    <w:rsid w:val="00307362"/>
    <w:pPr>
      <w:shd w:val="clear" w:color="auto" w:fill="000080"/>
      <w:suppressAutoHyphens/>
      <w:autoSpaceDN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aff5">
    <w:name w:val="Схема документа Знак"/>
    <w:basedOn w:val="a0"/>
    <w:link w:val="aff4"/>
    <w:rsid w:val="00307362"/>
    <w:rPr>
      <w:rFonts w:ascii="Tahoma" w:hAnsi="Tahoma" w:cs="Tahoma"/>
      <w:shd w:val="clear" w:color="auto" w:fill="000080"/>
    </w:rPr>
  </w:style>
  <w:style w:type="paragraph" w:styleId="aff6">
    <w:name w:val="annotation subject"/>
    <w:basedOn w:val="ae"/>
    <w:next w:val="ae"/>
    <w:link w:val="aff7"/>
    <w:rsid w:val="00307362"/>
    <w:pPr>
      <w:widowControl/>
      <w:suppressAutoHyphens/>
      <w:autoSpaceDE/>
      <w:adjustRightInd/>
      <w:spacing w:after="200" w:line="276" w:lineRule="auto"/>
      <w:textAlignment w:val="baseline"/>
    </w:pPr>
    <w:rPr>
      <w:rFonts w:ascii="Calibri" w:hAnsi="Calibri" w:cs="Calibri"/>
      <w:b/>
      <w:bCs/>
      <w:lang w:eastAsia="en-US"/>
    </w:rPr>
  </w:style>
  <w:style w:type="character" w:customStyle="1" w:styleId="aff7">
    <w:name w:val="Тема примечания Знак"/>
    <w:basedOn w:val="af"/>
    <w:link w:val="aff6"/>
    <w:rsid w:val="00307362"/>
    <w:rPr>
      <w:rFonts w:ascii="Calibri" w:hAnsi="Calibri" w:cs="Calibri"/>
      <w:b/>
      <w:bCs/>
      <w:lang w:eastAsia="en-US"/>
    </w:rPr>
  </w:style>
  <w:style w:type="paragraph" w:styleId="aff8">
    <w:name w:val="caption"/>
    <w:basedOn w:val="a"/>
    <w:next w:val="a"/>
    <w:rsid w:val="00307362"/>
    <w:pPr>
      <w:suppressAutoHyphens/>
      <w:autoSpaceDN w:val="0"/>
      <w:spacing w:before="240" w:after="60" w:line="276" w:lineRule="auto"/>
      <w:jc w:val="center"/>
      <w:textAlignment w:val="baseline"/>
      <w:outlineLvl w:val="0"/>
    </w:pPr>
    <w:rPr>
      <w:rFonts w:ascii="Cambria" w:hAnsi="Cambria"/>
      <w:b/>
      <w:bCs/>
      <w:kern w:val="3"/>
      <w:sz w:val="32"/>
      <w:szCs w:val="32"/>
      <w:lang w:eastAsia="en-US"/>
    </w:rPr>
  </w:style>
  <w:style w:type="paragraph" w:customStyle="1" w:styleId="Footnote">
    <w:name w:val="Footnote"/>
    <w:basedOn w:val="Standard"/>
    <w:rsid w:val="00307362"/>
    <w:pPr>
      <w:suppressLineNumbers/>
      <w:ind w:left="339" w:hanging="339"/>
    </w:pPr>
    <w:rPr>
      <w:sz w:val="20"/>
      <w:szCs w:val="20"/>
    </w:rPr>
  </w:style>
  <w:style w:type="paragraph" w:customStyle="1" w:styleId="TableHeading">
    <w:name w:val="Table Heading"/>
    <w:basedOn w:val="TableContents"/>
    <w:rsid w:val="00307362"/>
    <w:pPr>
      <w:jc w:val="center"/>
    </w:pPr>
    <w:rPr>
      <w:b/>
      <w:bCs/>
    </w:rPr>
  </w:style>
  <w:style w:type="character" w:styleId="aff9">
    <w:name w:val="footnote reference"/>
    <w:rsid w:val="00307362"/>
    <w:rPr>
      <w:rFonts w:cs="Times New Roman"/>
      <w:position w:val="0"/>
      <w:vertAlign w:val="superscript"/>
    </w:rPr>
  </w:style>
  <w:style w:type="character" w:styleId="affa">
    <w:name w:val="annotation reference"/>
    <w:rsid w:val="00307362"/>
    <w:rPr>
      <w:rFonts w:cs="Times New Roman"/>
      <w:sz w:val="16"/>
      <w:szCs w:val="16"/>
    </w:rPr>
  </w:style>
  <w:style w:type="character" w:customStyle="1" w:styleId="FootnoteSymbol">
    <w:name w:val="Footnote Symbol"/>
    <w:rsid w:val="00307362"/>
  </w:style>
  <w:style w:type="character" w:customStyle="1" w:styleId="Internetlink">
    <w:name w:val="Internet link"/>
    <w:rsid w:val="00307362"/>
    <w:rPr>
      <w:color w:val="000080"/>
      <w:u w:val="single"/>
    </w:rPr>
  </w:style>
  <w:style w:type="character" w:styleId="affb">
    <w:name w:val="Emphasis"/>
    <w:basedOn w:val="a0"/>
    <w:qFormat/>
    <w:rsid w:val="00307362"/>
    <w:rPr>
      <w:i/>
      <w:iCs/>
    </w:rPr>
  </w:style>
  <w:style w:type="character" w:customStyle="1" w:styleId="26">
    <w:name w:val="Основной шрифт абзаца2"/>
    <w:rsid w:val="00307362"/>
  </w:style>
  <w:style w:type="character" w:customStyle="1" w:styleId="27">
    <w:name w:val="Основной текст (2) + Курсив"/>
    <w:basedOn w:val="a0"/>
    <w:rsid w:val="00527F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ConsCell">
    <w:name w:val="ConsCell"/>
    <w:rsid w:val="00FF15F8"/>
    <w:pPr>
      <w:widowControl w:val="0"/>
      <w:autoSpaceDE w:val="0"/>
      <w:autoSpaceDN w:val="0"/>
      <w:adjustRightInd w:val="0"/>
    </w:pPr>
    <w:rPr>
      <w:rFonts w:ascii="Arial" w:eastAsia="Trebuchet MS" w:hAnsi="Arial" w:cs="Arial"/>
    </w:rPr>
  </w:style>
  <w:style w:type="paragraph" w:customStyle="1" w:styleId="111">
    <w:name w:val="11"/>
    <w:basedOn w:val="a"/>
    <w:rsid w:val="002A0ED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3372DD"/>
    <w:rPr>
      <w:rFonts w:ascii="Calibri" w:hAnsi="Calibri"/>
      <w:b/>
      <w:bCs/>
      <w:sz w:val="28"/>
      <w:szCs w:val="28"/>
    </w:rPr>
  </w:style>
  <w:style w:type="paragraph" w:customStyle="1" w:styleId="28">
    <w:name w:val="Без интервала2"/>
    <w:rsid w:val="003372DD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F6578"/>
    <w:rPr>
      <w:rFonts w:ascii="Arial" w:hAnsi="Arial" w:cs="Arial"/>
    </w:rPr>
  </w:style>
  <w:style w:type="paragraph" w:customStyle="1" w:styleId="s10">
    <w:name w:val="s_1"/>
    <w:basedOn w:val="a"/>
    <w:rsid w:val="005F6578"/>
    <w:pPr>
      <w:spacing w:before="100" w:beforeAutospacing="1" w:after="100" w:afterAutospacing="1"/>
    </w:pPr>
  </w:style>
  <w:style w:type="paragraph" w:customStyle="1" w:styleId="36">
    <w:name w:val="Без интервала3"/>
    <w:rsid w:val="00CA5D9D"/>
    <w:rPr>
      <w:rFonts w:ascii="Calibri" w:hAnsi="Calibri"/>
      <w:sz w:val="22"/>
      <w:szCs w:val="22"/>
      <w:lang w:eastAsia="en-US"/>
    </w:rPr>
  </w:style>
  <w:style w:type="paragraph" w:customStyle="1" w:styleId="43">
    <w:name w:val="Без интервала4"/>
    <w:rsid w:val="00D0348F"/>
    <w:rPr>
      <w:rFonts w:ascii="Calibri" w:hAnsi="Calibri"/>
      <w:sz w:val="22"/>
      <w:szCs w:val="22"/>
      <w:lang w:eastAsia="en-US"/>
    </w:rPr>
  </w:style>
  <w:style w:type="character" w:styleId="affc">
    <w:name w:val="page number"/>
    <w:basedOn w:val="a0"/>
    <w:uiPriority w:val="99"/>
    <w:rsid w:val="006E5B4D"/>
    <w:rPr>
      <w:rFonts w:cs="Times New Roman"/>
    </w:rPr>
  </w:style>
  <w:style w:type="character" w:customStyle="1" w:styleId="FontStyle30">
    <w:name w:val="Font Style30"/>
    <w:basedOn w:val="a0"/>
    <w:uiPriority w:val="99"/>
    <w:rsid w:val="006E5B4D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uiPriority w:val="99"/>
    <w:rsid w:val="00D9228C"/>
    <w:pPr>
      <w:widowControl w:val="0"/>
    </w:pPr>
    <w:rPr>
      <w:rFonts w:ascii="Courier New" w:hAnsi="Courier New"/>
      <w:snapToGrid w:val="0"/>
    </w:rPr>
  </w:style>
  <w:style w:type="paragraph" w:customStyle="1" w:styleId="5">
    <w:name w:val="Без интервала5"/>
    <w:rsid w:val="00D9228C"/>
    <w:rPr>
      <w:rFonts w:ascii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242BCF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242BCF"/>
    <w:rPr>
      <w:rFonts w:ascii="Times New Roman" w:hAnsi="Times New Roman" w:cs="Times New Roman"/>
      <w:sz w:val="26"/>
      <w:szCs w:val="26"/>
    </w:rPr>
  </w:style>
  <w:style w:type="paragraph" w:customStyle="1" w:styleId="6">
    <w:name w:val="Без интервала6"/>
    <w:rsid w:val="009D64D7"/>
    <w:rPr>
      <w:rFonts w:ascii="Calibri" w:hAnsi="Calibri"/>
      <w:sz w:val="22"/>
      <w:szCs w:val="22"/>
      <w:lang w:eastAsia="en-US"/>
    </w:rPr>
  </w:style>
  <w:style w:type="paragraph" w:customStyle="1" w:styleId="7">
    <w:name w:val="Без интервала7"/>
    <w:rsid w:val="00807816"/>
    <w:rPr>
      <w:rFonts w:ascii="Calibri" w:hAnsi="Calibri"/>
      <w:sz w:val="22"/>
      <w:szCs w:val="22"/>
      <w:lang w:eastAsia="en-US"/>
    </w:rPr>
  </w:style>
  <w:style w:type="paragraph" w:customStyle="1" w:styleId="29">
    <w:name w:val="Абзац списка2"/>
    <w:basedOn w:val="a"/>
    <w:rsid w:val="003F75DF"/>
    <w:pPr>
      <w:ind w:left="720"/>
    </w:pPr>
    <w:rPr>
      <w:rFonts w:eastAsia="Calibri"/>
    </w:rPr>
  </w:style>
  <w:style w:type="paragraph" w:customStyle="1" w:styleId="8">
    <w:name w:val="Без интервала8"/>
    <w:rsid w:val="003F75DF"/>
    <w:rPr>
      <w:rFonts w:ascii="Calibri" w:hAnsi="Calibri"/>
      <w:sz w:val="22"/>
      <w:szCs w:val="22"/>
      <w:lang w:eastAsia="en-US"/>
    </w:rPr>
  </w:style>
  <w:style w:type="paragraph" w:customStyle="1" w:styleId="37">
    <w:name w:val="Абзац списка3"/>
    <w:basedOn w:val="a"/>
    <w:rsid w:val="0094030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9">
    <w:name w:val="Без интервала9"/>
    <w:rsid w:val="00EB533C"/>
    <w:rPr>
      <w:rFonts w:ascii="Calibri" w:hAnsi="Calibri"/>
      <w:sz w:val="22"/>
      <w:szCs w:val="22"/>
      <w:lang w:eastAsia="en-US"/>
    </w:rPr>
  </w:style>
  <w:style w:type="character" w:customStyle="1" w:styleId="42">
    <w:name w:val="Основной текст (4)_"/>
    <w:basedOn w:val="a0"/>
    <w:link w:val="41"/>
    <w:uiPriority w:val="99"/>
    <w:locked/>
    <w:rsid w:val="00217D84"/>
    <w:rPr>
      <w:spacing w:val="5"/>
      <w:sz w:val="21"/>
      <w:szCs w:val="21"/>
      <w:shd w:val="clear" w:color="auto" w:fill="FFFFFF"/>
      <w:lang w:eastAsia="zh-CN"/>
    </w:rPr>
  </w:style>
  <w:style w:type="character" w:customStyle="1" w:styleId="50">
    <w:name w:val="Основной текст (5)_"/>
    <w:basedOn w:val="a0"/>
    <w:link w:val="51"/>
    <w:uiPriority w:val="99"/>
    <w:locked/>
    <w:rsid w:val="00217D84"/>
    <w:rPr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217D84"/>
    <w:pPr>
      <w:widowControl w:val="0"/>
      <w:shd w:val="clear" w:color="auto" w:fill="FFFFFF"/>
      <w:spacing w:line="240" w:lineRule="atLeast"/>
      <w:jc w:val="both"/>
    </w:pPr>
    <w:rPr>
      <w:sz w:val="13"/>
      <w:szCs w:val="13"/>
    </w:rPr>
  </w:style>
  <w:style w:type="character" w:customStyle="1" w:styleId="60">
    <w:name w:val="Основной текст (6)_"/>
    <w:basedOn w:val="a0"/>
    <w:link w:val="61"/>
    <w:uiPriority w:val="99"/>
    <w:locked/>
    <w:rsid w:val="00217D84"/>
    <w:rPr>
      <w:rFonts w:ascii="Century Gothic" w:hAnsi="Century Gothic" w:cs="Century Gothic"/>
      <w:spacing w:val="50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217D84"/>
    <w:pPr>
      <w:widowControl w:val="0"/>
      <w:shd w:val="clear" w:color="auto" w:fill="FFFFFF"/>
      <w:spacing w:line="312" w:lineRule="exact"/>
      <w:jc w:val="both"/>
    </w:pPr>
    <w:rPr>
      <w:rFonts w:ascii="Century Gothic" w:hAnsi="Century Gothic" w:cs="Century Gothic"/>
      <w:spacing w:val="50"/>
      <w:sz w:val="20"/>
      <w:szCs w:val="20"/>
    </w:rPr>
  </w:style>
  <w:style w:type="character" w:customStyle="1" w:styleId="60pt">
    <w:name w:val="Основной текст (6) + Интервал 0 pt"/>
    <w:basedOn w:val="60"/>
    <w:uiPriority w:val="99"/>
    <w:rsid w:val="00217D84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customStyle="1" w:styleId="100">
    <w:name w:val="Без интервала10"/>
    <w:rsid w:val="00164DA6"/>
    <w:rPr>
      <w:rFonts w:ascii="Calibri" w:hAnsi="Calibri"/>
      <w:sz w:val="22"/>
      <w:szCs w:val="22"/>
      <w:lang w:eastAsia="en-US"/>
    </w:rPr>
  </w:style>
  <w:style w:type="paragraph" w:customStyle="1" w:styleId="112">
    <w:name w:val="Без интервала11"/>
    <w:rsid w:val="008C22B3"/>
    <w:rPr>
      <w:rFonts w:ascii="Calibri" w:hAnsi="Calibri"/>
      <w:sz w:val="22"/>
      <w:szCs w:val="22"/>
      <w:lang w:eastAsia="en-US"/>
    </w:rPr>
  </w:style>
  <w:style w:type="paragraph" w:customStyle="1" w:styleId="NoSpacing">
    <w:name w:val="No Spacing"/>
    <w:rsid w:val="00472CAA"/>
    <w:rPr>
      <w:rFonts w:ascii="Calibri" w:hAnsi="Calibri"/>
      <w:sz w:val="22"/>
      <w:szCs w:val="22"/>
      <w:lang w:eastAsia="en-US"/>
    </w:rPr>
  </w:style>
  <w:style w:type="character" w:customStyle="1" w:styleId="affd">
    <w:name w:val="Цветовое выделение"/>
    <w:rsid w:val="000C436F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login.consultant.ru/link/?req=doc&amp;base=RLAW123&amp;n=337327&amp;dst=10010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login.consultant.ru/link/?req=doc&amp;base=RLAW123&amp;n=337327&amp;dst=1001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37327&amp;dst=10010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337327&amp;dst=100099" TargetMode="External"/><Relationship Id="rId10" Type="http://schemas.openxmlformats.org/officeDocument/2006/relationships/hyperlink" Target="mailto:zam75242@yandex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0A242-D756-4B97-A2C5-D85A3604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1</Pages>
  <Words>6561</Words>
  <Characters>37398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for non-commercial usage</Company>
  <LinksUpToDate>false</LinksUpToDate>
  <CharactersWithSpaces>43872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2025-09-15T08:15:00Z</cp:lastPrinted>
  <dcterms:created xsi:type="dcterms:W3CDTF">2017-06-22T04:08:00Z</dcterms:created>
  <dcterms:modified xsi:type="dcterms:W3CDTF">2025-09-22T07:23:00Z</dcterms:modified>
</cp:coreProperties>
</file>